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17"/>
      </w:tblGrid>
      <w:tr w:rsidR="00811250" w:rsidRPr="001B28D6" w:rsidTr="005D405A">
        <w:tc>
          <w:tcPr>
            <w:tcW w:w="9517" w:type="dxa"/>
            <w:tcBorders>
              <w:bottom w:val="single" w:sz="18" w:space="0" w:color="auto"/>
            </w:tcBorders>
          </w:tcPr>
          <w:p w:rsidR="00811250" w:rsidRPr="00811250" w:rsidRDefault="00811250" w:rsidP="005D405A">
            <w:pPr>
              <w:jc w:val="center"/>
              <w:rPr>
                <w:rFonts w:ascii="Times New Roman" w:hAnsi="Times New Roman" w:cs="Times New Roman"/>
                <w:b/>
                <w:sz w:val="28"/>
                <w:szCs w:val="28"/>
              </w:rPr>
            </w:pPr>
            <w:r w:rsidRPr="00811250">
              <w:rPr>
                <w:rFonts w:ascii="Times New Roman" w:hAnsi="Times New Roman" w:cs="Times New Roman"/>
                <w:bCs/>
              </w:rPr>
              <w:t xml:space="preserve">   </w:t>
            </w:r>
            <w:r w:rsidRPr="00811250">
              <w:rPr>
                <w:rFonts w:ascii="Times New Roman" w:hAnsi="Times New Roman" w:cs="Times New Roman"/>
                <w:b/>
                <w:caps/>
                <w:sz w:val="28"/>
                <w:szCs w:val="28"/>
              </w:rPr>
              <w:t>Администрация ЯФАРОВСКОГО СЕЛЬСОВЕТА Александровского района Оренбургской области</w:t>
            </w:r>
          </w:p>
          <w:p w:rsidR="00811250" w:rsidRPr="00811250" w:rsidRDefault="00811250" w:rsidP="00811250">
            <w:pPr>
              <w:jc w:val="center"/>
              <w:rPr>
                <w:rFonts w:ascii="Times New Roman" w:hAnsi="Times New Roman" w:cs="Times New Roman"/>
                <w:b/>
                <w:sz w:val="8"/>
                <w:szCs w:val="8"/>
              </w:rPr>
            </w:pPr>
            <w:r w:rsidRPr="00811250">
              <w:rPr>
                <w:rFonts w:ascii="Times New Roman" w:hAnsi="Times New Roman" w:cs="Times New Roman"/>
                <w:b/>
                <w:sz w:val="32"/>
                <w:szCs w:val="32"/>
              </w:rPr>
              <w:t>П О С Т А Н О В Л Е Н И Е</w:t>
            </w:r>
          </w:p>
        </w:tc>
      </w:tr>
      <w:tr w:rsidR="00811250" w:rsidRPr="004C5527" w:rsidTr="005D405A">
        <w:tc>
          <w:tcPr>
            <w:tcW w:w="9517" w:type="dxa"/>
            <w:tcBorders>
              <w:top w:val="single" w:sz="18" w:space="0" w:color="auto"/>
            </w:tcBorders>
          </w:tcPr>
          <w:p w:rsidR="00811250" w:rsidRPr="00811250" w:rsidRDefault="00811250" w:rsidP="00811250">
            <w:pPr>
              <w:jc w:val="both"/>
              <w:rPr>
                <w:rFonts w:ascii="Times New Roman" w:hAnsi="Times New Roman" w:cs="Times New Roman"/>
              </w:rPr>
            </w:pPr>
            <w:r w:rsidRPr="00811250">
              <w:rPr>
                <w:rFonts w:ascii="Times New Roman" w:hAnsi="Times New Roman" w:cs="Times New Roman"/>
                <w:sz w:val="28"/>
                <w:szCs w:val="28"/>
              </w:rPr>
              <w:t xml:space="preserve"> 23.03.2020                                 </w:t>
            </w:r>
            <w:r w:rsidRPr="00811250">
              <w:rPr>
                <w:rFonts w:ascii="Times New Roman" w:hAnsi="Times New Roman" w:cs="Times New Roman"/>
              </w:rPr>
              <w:t>с. Яфарово</w:t>
            </w:r>
            <w:r w:rsidRPr="00811250">
              <w:rPr>
                <w:rFonts w:ascii="Times New Roman" w:hAnsi="Times New Roman" w:cs="Times New Roman"/>
                <w:sz w:val="28"/>
                <w:szCs w:val="28"/>
              </w:rPr>
              <w:t xml:space="preserve">                                                № 1</w:t>
            </w:r>
            <w:r>
              <w:rPr>
                <w:rFonts w:ascii="Times New Roman" w:hAnsi="Times New Roman" w:cs="Times New Roman"/>
                <w:sz w:val="28"/>
                <w:szCs w:val="28"/>
              </w:rPr>
              <w:t>5</w:t>
            </w:r>
            <w:r w:rsidRPr="00811250">
              <w:rPr>
                <w:rFonts w:ascii="Times New Roman" w:hAnsi="Times New Roman" w:cs="Times New Roman"/>
                <w:sz w:val="28"/>
                <w:szCs w:val="28"/>
              </w:rPr>
              <w:t>-п</w:t>
            </w:r>
          </w:p>
        </w:tc>
      </w:tr>
    </w:tbl>
    <w:p w:rsidR="00811250" w:rsidRDefault="00811250" w:rsidP="00811250">
      <w:pPr>
        <w:rPr>
          <w:sz w:val="28"/>
          <w:szCs w:val="28"/>
        </w:rPr>
      </w:pPr>
    </w:p>
    <w:p w:rsidR="00E506BD" w:rsidRDefault="00E506BD" w:rsidP="00E506BD">
      <w:pPr>
        <w:widowControl w:val="0"/>
        <w:autoSpaceDE w:val="0"/>
        <w:autoSpaceDN w:val="0"/>
        <w:spacing w:after="0" w:line="240" w:lineRule="auto"/>
        <w:jc w:val="center"/>
        <w:rPr>
          <w:rFonts w:ascii="Times New Roman" w:eastAsia="Times New Roman" w:hAnsi="Times New Roman" w:cs="Times New Roman"/>
          <w:bCs/>
          <w:spacing w:val="2"/>
          <w:sz w:val="28"/>
          <w:szCs w:val="28"/>
          <w:lang w:eastAsia="ru-RU"/>
        </w:rPr>
      </w:pPr>
      <w:r w:rsidRPr="00811250">
        <w:rPr>
          <w:rFonts w:ascii="Times New Roman" w:eastAsia="Times New Roman" w:hAnsi="Times New Roman" w:cs="Times New Roman"/>
          <w:bCs/>
          <w:spacing w:val="2"/>
          <w:sz w:val="28"/>
          <w:szCs w:val="28"/>
          <w:lang w:eastAsia="ru-RU"/>
        </w:rPr>
        <w:t xml:space="preserve">Об утверждении Порядка составления и ведения кассового плана </w:t>
      </w:r>
    </w:p>
    <w:p w:rsidR="00283814" w:rsidRPr="00283814" w:rsidRDefault="00E506BD" w:rsidP="00E506B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11250">
        <w:rPr>
          <w:rFonts w:ascii="Times New Roman" w:eastAsia="Times New Roman" w:hAnsi="Times New Roman" w:cs="Times New Roman"/>
          <w:bCs/>
          <w:spacing w:val="2"/>
          <w:sz w:val="28"/>
          <w:szCs w:val="28"/>
          <w:lang w:eastAsia="ru-RU"/>
        </w:rPr>
        <w:t xml:space="preserve">бюджета </w:t>
      </w:r>
      <w:r>
        <w:rPr>
          <w:rFonts w:ascii="Times New Roman" w:eastAsia="Times New Roman" w:hAnsi="Times New Roman" w:cs="Times New Roman"/>
          <w:bCs/>
          <w:spacing w:val="2"/>
          <w:sz w:val="28"/>
          <w:szCs w:val="28"/>
          <w:lang w:eastAsia="ru-RU"/>
        </w:rPr>
        <w:t>муниципального образования Яфаровский сельсовет</w:t>
      </w:r>
    </w:p>
    <w:p w:rsidR="00283814" w:rsidRDefault="00283814" w:rsidP="00283814">
      <w:pPr>
        <w:widowControl w:val="0"/>
        <w:autoSpaceDE w:val="0"/>
        <w:autoSpaceDN w:val="0"/>
        <w:spacing w:after="0" w:line="240" w:lineRule="auto"/>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ab/>
      </w:r>
    </w:p>
    <w:p w:rsidR="00E506BD" w:rsidRPr="00283814" w:rsidRDefault="00E506BD" w:rsidP="00283814">
      <w:pPr>
        <w:widowControl w:val="0"/>
        <w:autoSpaceDE w:val="0"/>
        <w:autoSpaceDN w:val="0"/>
        <w:spacing w:after="0" w:line="240" w:lineRule="auto"/>
        <w:rPr>
          <w:rFonts w:ascii="Times New Roman" w:eastAsia="Times New Roman" w:hAnsi="Times New Roman" w:cs="Times New Roman"/>
          <w:sz w:val="28"/>
          <w:szCs w:val="28"/>
          <w:lang w:eastAsia="ru-RU"/>
        </w:rPr>
      </w:pPr>
    </w:p>
    <w:p w:rsidR="00283814" w:rsidRPr="00283814" w:rsidRDefault="00811250" w:rsidP="0028381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соответствии со</w:t>
      </w:r>
      <w:r w:rsidR="00283814" w:rsidRPr="00283814">
        <w:rPr>
          <w:rFonts w:ascii="Times New Roman" w:eastAsia="Times New Roman" w:hAnsi="Times New Roman" w:cs="Times New Roman"/>
          <w:sz w:val="28"/>
          <w:szCs w:val="28"/>
          <w:lang w:eastAsia="ru-RU"/>
        </w:rPr>
        <w:t xml:space="preserve"> стать</w:t>
      </w:r>
      <w:r>
        <w:rPr>
          <w:rFonts w:ascii="Times New Roman" w:eastAsia="Times New Roman" w:hAnsi="Times New Roman" w:cs="Times New Roman"/>
          <w:sz w:val="28"/>
          <w:szCs w:val="28"/>
          <w:lang w:eastAsia="ru-RU"/>
        </w:rPr>
        <w:t>ей</w:t>
      </w:r>
      <w:r w:rsidR="00283814" w:rsidRPr="00283814">
        <w:rPr>
          <w:rFonts w:ascii="Times New Roman" w:eastAsia="Times New Roman" w:hAnsi="Times New Roman" w:cs="Times New Roman"/>
          <w:sz w:val="28"/>
          <w:szCs w:val="28"/>
          <w:lang w:eastAsia="ru-RU"/>
        </w:rPr>
        <w:t xml:space="preserve"> 217.1 Бюджетного кодекса Российской Федерации</w:t>
      </w:r>
      <w:r>
        <w:rPr>
          <w:rFonts w:ascii="Times New Roman" w:eastAsia="Times New Roman" w:hAnsi="Times New Roman" w:cs="Times New Roman"/>
          <w:sz w:val="28"/>
          <w:szCs w:val="28"/>
          <w:lang w:eastAsia="ru-RU"/>
        </w:rPr>
        <w:t xml:space="preserve">, руководствуясь </w:t>
      </w:r>
      <w:r w:rsidR="00E506BD">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ставом </w:t>
      </w:r>
      <w:r>
        <w:rPr>
          <w:rFonts w:ascii="Times New Roman" w:eastAsia="Times New Roman" w:hAnsi="Times New Roman" w:cs="Times New Roman"/>
          <w:bCs/>
          <w:spacing w:val="2"/>
          <w:sz w:val="28"/>
          <w:szCs w:val="28"/>
          <w:lang w:eastAsia="ru-RU"/>
        </w:rPr>
        <w:t>муниципального образования Яфаровский сельсовет</w:t>
      </w:r>
      <w:r>
        <w:rPr>
          <w:rFonts w:ascii="Times New Roman" w:eastAsia="Times New Roman" w:hAnsi="Times New Roman" w:cs="Times New Roman"/>
          <w:bCs/>
          <w:spacing w:val="2"/>
          <w:sz w:val="28"/>
          <w:szCs w:val="28"/>
          <w:lang w:eastAsia="ru-RU"/>
        </w:rPr>
        <w:t xml:space="preserve"> Александровского района Оренбургской области:</w:t>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bCs/>
          <w:spacing w:val="2"/>
          <w:sz w:val="28"/>
          <w:szCs w:val="28"/>
          <w:lang w:eastAsia="ru-RU"/>
        </w:rPr>
      </w:pPr>
      <w:r w:rsidRPr="00283814">
        <w:rPr>
          <w:rFonts w:ascii="Times New Roman" w:eastAsia="Times New Roman" w:hAnsi="Times New Roman" w:cs="Times New Roman"/>
          <w:bCs/>
          <w:sz w:val="28"/>
          <w:szCs w:val="28"/>
          <w:lang w:eastAsia="ru-RU"/>
        </w:rPr>
        <w:tab/>
        <w:t>1.Утвердить Порядок составления и ведения кассового плана бюджета</w:t>
      </w:r>
      <w:r w:rsidRPr="00283814">
        <w:rPr>
          <w:rFonts w:ascii="Times New Roman" w:eastAsia="Times New Roman" w:hAnsi="Times New Roman" w:cs="Times New Roman"/>
          <w:bCs/>
          <w:spacing w:val="2"/>
          <w:sz w:val="28"/>
          <w:szCs w:val="28"/>
          <w:lang w:eastAsia="ru-RU"/>
        </w:rPr>
        <w:t xml:space="preserve"> </w:t>
      </w:r>
      <w:r w:rsidR="00811250">
        <w:rPr>
          <w:rFonts w:ascii="Times New Roman" w:eastAsia="Times New Roman" w:hAnsi="Times New Roman" w:cs="Times New Roman"/>
          <w:bCs/>
          <w:spacing w:val="2"/>
          <w:sz w:val="28"/>
          <w:szCs w:val="28"/>
          <w:lang w:eastAsia="ru-RU"/>
        </w:rPr>
        <w:t>муниципального образования Яфаровский сельсовет</w:t>
      </w:r>
      <w:r w:rsidR="00E506BD">
        <w:rPr>
          <w:rFonts w:ascii="Times New Roman" w:eastAsia="Times New Roman" w:hAnsi="Times New Roman" w:cs="Times New Roman"/>
          <w:bCs/>
          <w:spacing w:val="2"/>
          <w:sz w:val="28"/>
          <w:szCs w:val="28"/>
          <w:lang w:eastAsia="ru-RU"/>
        </w:rPr>
        <w:t xml:space="preserve"> согласно приложению</w:t>
      </w:r>
      <w:r w:rsidRPr="00283814">
        <w:rPr>
          <w:rFonts w:ascii="Times New Roman" w:eastAsia="Times New Roman" w:hAnsi="Times New Roman" w:cs="Times New Roman"/>
          <w:bCs/>
          <w:spacing w:val="2"/>
          <w:sz w:val="28"/>
          <w:szCs w:val="28"/>
          <w:lang w:eastAsia="ru-RU"/>
        </w:rPr>
        <w:t>.</w:t>
      </w:r>
    </w:p>
    <w:p w:rsidR="00283814" w:rsidRDefault="00283814" w:rsidP="00283814">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83814">
        <w:rPr>
          <w:rFonts w:ascii="Times New Roman" w:eastAsia="Times New Roman" w:hAnsi="Times New Roman" w:cs="Times New Roman"/>
          <w:bCs/>
          <w:spacing w:val="2"/>
          <w:sz w:val="28"/>
          <w:szCs w:val="28"/>
          <w:lang w:eastAsia="ru-RU"/>
        </w:rPr>
        <w:t xml:space="preserve">          2. </w:t>
      </w:r>
      <w:r w:rsidRPr="00283814">
        <w:rPr>
          <w:rFonts w:ascii="Times New Roman" w:eastAsia="Times New Roman" w:hAnsi="Times New Roman" w:cs="Times New Roman"/>
          <w:bCs/>
          <w:sz w:val="28"/>
          <w:szCs w:val="28"/>
          <w:lang w:eastAsia="ru-RU"/>
        </w:rPr>
        <w:t>Контроль за исполнением данного постановления оставляю за собой.</w:t>
      </w:r>
    </w:p>
    <w:p w:rsidR="00811250" w:rsidRPr="00283814" w:rsidRDefault="00811250" w:rsidP="00283814">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506BD">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Постановление вступает в силу после его обнародования.</w:t>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8"/>
          <w:szCs w:val="20"/>
          <w:lang w:eastAsia="ru-RU"/>
        </w:rPr>
      </w:pPr>
      <w:r w:rsidRPr="00283814">
        <w:rPr>
          <w:rFonts w:ascii="Times New Roman" w:eastAsia="Times New Roman" w:hAnsi="Times New Roman" w:cs="Times New Roman"/>
          <w:b/>
          <w:sz w:val="28"/>
          <w:szCs w:val="20"/>
          <w:lang w:eastAsia="ru-RU"/>
        </w:rPr>
        <w:t xml:space="preserve">           Глава администрации</w:t>
      </w:r>
      <w:r w:rsidR="00811250">
        <w:rPr>
          <w:rFonts w:ascii="Times New Roman" w:eastAsia="Times New Roman" w:hAnsi="Times New Roman" w:cs="Times New Roman"/>
          <w:b/>
          <w:sz w:val="28"/>
          <w:szCs w:val="20"/>
          <w:lang w:eastAsia="ru-RU"/>
        </w:rPr>
        <w:t xml:space="preserve">                                         Р.М.Яфарова</w:t>
      </w: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Pr="00811250" w:rsidRDefault="00811250" w:rsidP="00283814">
      <w:pPr>
        <w:widowControl w:val="0"/>
        <w:autoSpaceDE w:val="0"/>
        <w:autoSpaceDN w:val="0"/>
        <w:spacing w:after="0" w:line="240" w:lineRule="auto"/>
        <w:rPr>
          <w:rFonts w:ascii="Times New Roman" w:eastAsia="Times New Roman" w:hAnsi="Times New Roman" w:cs="Times New Roman"/>
          <w:bCs/>
          <w:sz w:val="28"/>
          <w:szCs w:val="28"/>
          <w:lang w:eastAsia="ru-RU"/>
        </w:rPr>
      </w:pPr>
      <w:r w:rsidRPr="00811250">
        <w:rPr>
          <w:rFonts w:ascii="Times New Roman" w:eastAsia="Times New Roman" w:hAnsi="Times New Roman" w:cs="Times New Roman"/>
          <w:bCs/>
          <w:sz w:val="28"/>
          <w:szCs w:val="28"/>
          <w:lang w:eastAsia="ru-RU"/>
        </w:rPr>
        <w:t>Разослано: финансовому отделу администрации района, прокурору, в дело.</w:t>
      </w: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811250" w:rsidRDefault="00811250"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E506BD" w:rsidRDefault="00E506BD"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E506BD" w:rsidRDefault="00E506BD"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E506BD" w:rsidRPr="00283814" w:rsidRDefault="00E506BD"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bookmarkStart w:id="0" w:name="_GoBack"/>
      <w:bookmarkEnd w:id="0"/>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Pr="00E506BD" w:rsidRDefault="00811250"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506BD">
        <w:rPr>
          <w:rFonts w:ascii="Times New Roman" w:eastAsia="Times New Roman" w:hAnsi="Times New Roman" w:cs="Times New Roman"/>
          <w:sz w:val="24"/>
          <w:szCs w:val="24"/>
          <w:lang w:eastAsia="ru-RU"/>
        </w:rPr>
        <w:lastRenderedPageBreak/>
        <w:t>Приложение</w:t>
      </w:r>
    </w:p>
    <w:p w:rsidR="00E506BD" w:rsidRPr="00E506BD"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506BD">
        <w:rPr>
          <w:rFonts w:ascii="Times New Roman" w:eastAsia="Times New Roman" w:hAnsi="Times New Roman" w:cs="Times New Roman"/>
          <w:sz w:val="24"/>
          <w:szCs w:val="24"/>
          <w:lang w:eastAsia="ru-RU"/>
        </w:rPr>
        <w:t xml:space="preserve">                                                                            </w:t>
      </w:r>
      <w:r w:rsidR="00811250" w:rsidRPr="00E506BD">
        <w:rPr>
          <w:rFonts w:ascii="Times New Roman" w:eastAsia="Times New Roman" w:hAnsi="Times New Roman" w:cs="Times New Roman"/>
          <w:sz w:val="24"/>
          <w:szCs w:val="24"/>
          <w:lang w:eastAsia="ru-RU"/>
        </w:rPr>
        <w:t>к п</w:t>
      </w:r>
      <w:r w:rsidRPr="00E506BD">
        <w:rPr>
          <w:rFonts w:ascii="Times New Roman" w:eastAsia="Times New Roman" w:hAnsi="Times New Roman" w:cs="Times New Roman"/>
          <w:sz w:val="24"/>
          <w:szCs w:val="24"/>
          <w:lang w:eastAsia="ru-RU"/>
        </w:rPr>
        <w:t>остановлени</w:t>
      </w:r>
      <w:r w:rsidR="00811250" w:rsidRPr="00E506BD">
        <w:rPr>
          <w:rFonts w:ascii="Times New Roman" w:eastAsia="Times New Roman" w:hAnsi="Times New Roman" w:cs="Times New Roman"/>
          <w:sz w:val="24"/>
          <w:szCs w:val="24"/>
          <w:lang w:eastAsia="ru-RU"/>
        </w:rPr>
        <w:t>ю</w:t>
      </w:r>
      <w:r w:rsidRPr="00E506BD">
        <w:rPr>
          <w:rFonts w:ascii="Times New Roman" w:eastAsia="Times New Roman" w:hAnsi="Times New Roman" w:cs="Times New Roman"/>
          <w:sz w:val="24"/>
          <w:szCs w:val="24"/>
          <w:lang w:eastAsia="ru-RU"/>
        </w:rPr>
        <w:t xml:space="preserve"> </w:t>
      </w:r>
    </w:p>
    <w:p w:rsidR="00283814" w:rsidRPr="00283814" w:rsidRDefault="00E506BD" w:rsidP="00E506B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506BD">
        <w:rPr>
          <w:rFonts w:ascii="Times New Roman" w:eastAsia="Times New Roman" w:hAnsi="Times New Roman" w:cs="Times New Roman"/>
          <w:sz w:val="24"/>
          <w:szCs w:val="24"/>
          <w:lang w:eastAsia="ru-RU"/>
        </w:rPr>
        <w:t xml:space="preserve">                                                                                 </w:t>
      </w:r>
      <w:r w:rsidR="00283814" w:rsidRPr="00E506BD">
        <w:rPr>
          <w:rFonts w:ascii="Times New Roman" w:eastAsia="Times New Roman" w:hAnsi="Times New Roman" w:cs="Times New Roman"/>
          <w:sz w:val="24"/>
          <w:szCs w:val="24"/>
          <w:lang w:eastAsia="ru-RU"/>
        </w:rPr>
        <w:t>администрации</w:t>
      </w:r>
      <w:r w:rsidRPr="00E506BD">
        <w:rPr>
          <w:rFonts w:ascii="Times New Roman" w:eastAsia="Times New Roman" w:hAnsi="Times New Roman" w:cs="Times New Roman"/>
          <w:sz w:val="24"/>
          <w:szCs w:val="24"/>
          <w:lang w:eastAsia="ru-RU"/>
        </w:rPr>
        <w:t xml:space="preserve"> </w:t>
      </w:r>
      <w:r w:rsidR="00811250" w:rsidRPr="00E506BD">
        <w:rPr>
          <w:rFonts w:ascii="Times New Roman" w:eastAsia="Times New Roman" w:hAnsi="Times New Roman" w:cs="Times New Roman"/>
          <w:sz w:val="24"/>
          <w:szCs w:val="24"/>
          <w:lang w:eastAsia="ru-RU"/>
        </w:rPr>
        <w:t>сельсовета</w:t>
      </w:r>
      <w:r w:rsidR="00283814" w:rsidRPr="00E506BD">
        <w:rPr>
          <w:rFonts w:ascii="Times New Roman" w:eastAsia="Times New Roman" w:hAnsi="Times New Roman" w:cs="Times New Roman"/>
          <w:sz w:val="24"/>
          <w:szCs w:val="24"/>
          <w:lang w:eastAsia="ru-RU"/>
        </w:rPr>
        <w:t xml:space="preserve">                                                    </w:t>
      </w:r>
      <w:r w:rsidR="00164E52" w:rsidRPr="00E506BD">
        <w:rPr>
          <w:rFonts w:ascii="Times New Roman" w:eastAsia="Times New Roman" w:hAnsi="Times New Roman" w:cs="Times New Roman"/>
          <w:sz w:val="24"/>
          <w:szCs w:val="24"/>
          <w:lang w:eastAsia="ru-RU"/>
        </w:rPr>
        <w:t xml:space="preserve">                       </w:t>
      </w:r>
      <w:r w:rsidR="00283814" w:rsidRPr="00E506BD">
        <w:rPr>
          <w:rFonts w:ascii="Times New Roman" w:eastAsia="Times New Roman" w:hAnsi="Times New Roman" w:cs="Times New Roman"/>
          <w:sz w:val="24"/>
          <w:szCs w:val="24"/>
          <w:lang w:eastAsia="ru-RU"/>
        </w:rPr>
        <w:t xml:space="preserve">                                                                         </w:t>
      </w:r>
      <w:r w:rsidR="00BD1762" w:rsidRPr="00E506BD">
        <w:rPr>
          <w:rFonts w:ascii="Times New Roman" w:eastAsia="Times New Roman" w:hAnsi="Times New Roman" w:cs="Times New Roman"/>
          <w:sz w:val="24"/>
          <w:szCs w:val="24"/>
          <w:lang w:eastAsia="ru-RU"/>
        </w:rPr>
        <w:t xml:space="preserve">                  от  </w:t>
      </w:r>
      <w:r w:rsidR="00811250" w:rsidRPr="00E506BD">
        <w:rPr>
          <w:rFonts w:ascii="Times New Roman" w:eastAsia="Times New Roman" w:hAnsi="Times New Roman" w:cs="Times New Roman"/>
          <w:sz w:val="24"/>
          <w:szCs w:val="24"/>
          <w:lang w:eastAsia="ru-RU"/>
        </w:rPr>
        <w:t>23.03.2020</w:t>
      </w:r>
      <w:r w:rsidR="00BD1762" w:rsidRPr="00E506BD">
        <w:rPr>
          <w:rFonts w:ascii="Times New Roman" w:eastAsia="Times New Roman" w:hAnsi="Times New Roman" w:cs="Times New Roman"/>
          <w:sz w:val="24"/>
          <w:szCs w:val="24"/>
          <w:lang w:eastAsia="ru-RU"/>
        </w:rPr>
        <w:t xml:space="preserve">  №</w:t>
      </w:r>
      <w:r w:rsidR="00811250" w:rsidRPr="00E506BD">
        <w:rPr>
          <w:rFonts w:ascii="Times New Roman" w:eastAsia="Times New Roman" w:hAnsi="Times New Roman" w:cs="Times New Roman"/>
          <w:sz w:val="24"/>
          <w:szCs w:val="24"/>
          <w:lang w:eastAsia="ru-RU"/>
        </w:rPr>
        <w:t>15-п</w:t>
      </w:r>
      <w:r w:rsidR="00BD1762">
        <w:rPr>
          <w:rFonts w:ascii="Times New Roman" w:eastAsia="Times New Roman" w:hAnsi="Times New Roman" w:cs="Times New Roman"/>
          <w:sz w:val="28"/>
          <w:szCs w:val="28"/>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811250" w:rsidRDefault="00283814" w:rsidP="002838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1250">
        <w:rPr>
          <w:rFonts w:ascii="Times New Roman" w:eastAsia="Times New Roman" w:hAnsi="Times New Roman" w:cs="Times New Roman"/>
          <w:b/>
          <w:bCs/>
          <w:sz w:val="28"/>
          <w:szCs w:val="28"/>
          <w:lang w:eastAsia="ru-RU"/>
        </w:rPr>
        <w:t>ПОРЯДОК</w:t>
      </w:r>
    </w:p>
    <w:p w:rsidR="00283814" w:rsidRPr="00811250" w:rsidRDefault="00811250" w:rsidP="002838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1250">
        <w:rPr>
          <w:rFonts w:ascii="Times New Roman" w:eastAsia="Times New Roman" w:hAnsi="Times New Roman" w:cs="Times New Roman"/>
          <w:b/>
          <w:bCs/>
          <w:sz w:val="28"/>
          <w:szCs w:val="28"/>
          <w:lang w:eastAsia="ru-RU"/>
        </w:rPr>
        <w:t xml:space="preserve">составления и ведения кассового плана бюджета </w:t>
      </w:r>
    </w:p>
    <w:p w:rsidR="00283814" w:rsidRDefault="00811250" w:rsidP="002838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1250">
        <w:rPr>
          <w:rFonts w:ascii="Times New Roman" w:eastAsia="Times New Roman" w:hAnsi="Times New Roman" w:cs="Times New Roman"/>
          <w:b/>
          <w:sz w:val="28"/>
          <w:szCs w:val="28"/>
          <w:lang w:eastAsia="ru-RU"/>
        </w:rPr>
        <w:t>муниципального образования Яфаровский сельсовет</w:t>
      </w:r>
    </w:p>
    <w:p w:rsidR="00811250" w:rsidRPr="00811250" w:rsidRDefault="00811250" w:rsidP="0028381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83814" w:rsidRPr="00283814" w:rsidRDefault="00283814" w:rsidP="00283814">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1. Общие положения</w:t>
      </w:r>
    </w:p>
    <w:p w:rsidR="00283814" w:rsidRPr="00283814" w:rsidRDefault="00283814" w:rsidP="002838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3814" w:rsidRPr="00283814" w:rsidRDefault="00283814" w:rsidP="0081125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администраторами доходов бюджета </w:t>
      </w:r>
      <w:r w:rsidR="00811250">
        <w:rPr>
          <w:rFonts w:ascii="Times New Roman" w:eastAsia="Times New Roman" w:hAnsi="Times New Roman" w:cs="Times New Roman"/>
          <w:bCs/>
          <w:spacing w:val="2"/>
          <w:sz w:val="28"/>
          <w:szCs w:val="28"/>
          <w:lang w:eastAsia="ru-RU"/>
        </w:rPr>
        <w:t>муниципального образования Яфаровский сельсовет</w:t>
      </w:r>
      <w:r w:rsidR="00811250" w:rsidRPr="00283814">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sz w:val="28"/>
          <w:szCs w:val="28"/>
          <w:lang w:eastAsia="ru-RU"/>
        </w:rPr>
        <w:t>(далее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
    <w:p w:rsidR="00283814" w:rsidRPr="00283814" w:rsidRDefault="00283814" w:rsidP="0081125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2. Кассовый план бюджета </w:t>
      </w:r>
      <w:r w:rsidR="00811250">
        <w:rPr>
          <w:rFonts w:ascii="Times New Roman" w:eastAsia="Times New Roman" w:hAnsi="Times New Roman" w:cs="Times New Roman"/>
          <w:bCs/>
          <w:spacing w:val="2"/>
          <w:sz w:val="28"/>
          <w:szCs w:val="28"/>
          <w:lang w:eastAsia="ru-RU"/>
        </w:rPr>
        <w:t>муниципального образования Яфаровский сельсовет</w:t>
      </w:r>
      <w:r w:rsidR="00811250">
        <w:rPr>
          <w:rFonts w:ascii="Times New Roman" w:eastAsia="Times New Roman" w:hAnsi="Times New Roman" w:cs="Times New Roman"/>
          <w:bCs/>
          <w:spacing w:val="2"/>
          <w:sz w:val="28"/>
          <w:szCs w:val="28"/>
          <w:lang w:eastAsia="ru-RU"/>
        </w:rPr>
        <w:t xml:space="preserve"> </w:t>
      </w:r>
      <w:r w:rsidRPr="00283814">
        <w:rPr>
          <w:rFonts w:ascii="Times New Roman" w:eastAsia="Times New Roman" w:hAnsi="Times New Roman" w:cs="Times New Roman"/>
          <w:sz w:val="28"/>
          <w:szCs w:val="28"/>
          <w:lang w:eastAsia="ru-RU"/>
        </w:rPr>
        <w:t xml:space="preserve">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 Составление и ведение кассового плана осущест</w:t>
      </w:r>
      <w:r w:rsidR="00BB25F8">
        <w:rPr>
          <w:rFonts w:ascii="Times New Roman" w:eastAsia="Times New Roman" w:hAnsi="Times New Roman" w:cs="Times New Roman"/>
          <w:sz w:val="28"/>
          <w:szCs w:val="28"/>
          <w:lang w:eastAsia="ru-RU"/>
        </w:rPr>
        <w:t xml:space="preserve">вляется </w:t>
      </w:r>
      <w:r w:rsidRPr="00283814">
        <w:rPr>
          <w:rFonts w:ascii="Times New Roman" w:eastAsia="Times New Roman" w:hAnsi="Times New Roman" w:cs="Times New Roman"/>
          <w:sz w:val="28"/>
          <w:szCs w:val="28"/>
          <w:lang w:eastAsia="ru-RU"/>
        </w:rPr>
        <w:t xml:space="preserve">администрацией </w:t>
      </w:r>
      <w:r w:rsidR="00811250">
        <w:rPr>
          <w:rFonts w:ascii="Times New Roman" w:eastAsia="Times New Roman" w:hAnsi="Times New Roman" w:cs="Times New Roman"/>
          <w:sz w:val="28"/>
          <w:szCs w:val="28"/>
          <w:lang w:eastAsia="ru-RU"/>
        </w:rPr>
        <w:t>Яфаровского сельсовета</w:t>
      </w:r>
      <w:r w:rsidRPr="00283814">
        <w:rPr>
          <w:rFonts w:ascii="Times New Roman" w:eastAsia="Times New Roman" w:hAnsi="Times New Roman" w:cs="Times New Roman"/>
          <w:sz w:val="28"/>
          <w:szCs w:val="28"/>
          <w:lang w:eastAsia="ru-RU"/>
        </w:rPr>
        <w:t xml:space="preserve"> (далее - администрация) на основании:</w:t>
      </w:r>
    </w:p>
    <w:p w:rsidR="00283814" w:rsidRPr="00283814" w:rsidRDefault="00811250" w:rsidP="0081125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sz w:val="28"/>
          <w:szCs w:val="28"/>
          <w:lang w:eastAsia="ru-RU"/>
        </w:rPr>
        <w:t xml:space="preserve">3.1. Показателей для кассового плана по доходам бюджета </w:t>
      </w:r>
      <w:r>
        <w:rPr>
          <w:rFonts w:ascii="Times New Roman" w:eastAsia="Times New Roman" w:hAnsi="Times New Roman" w:cs="Times New Roman"/>
          <w:bCs/>
          <w:spacing w:val="2"/>
          <w:sz w:val="28"/>
          <w:szCs w:val="28"/>
          <w:lang w:eastAsia="ru-RU"/>
        </w:rPr>
        <w:t>муниципального образования Яфаровский сельсовет</w:t>
      </w:r>
      <w:r w:rsidRPr="00283814">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sz w:val="28"/>
          <w:szCs w:val="28"/>
          <w:lang w:eastAsia="ru-RU"/>
        </w:rPr>
        <w:t>(далее – бюджета сельского поселения), составляемых в порядке, предусмотренном главой 2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3.4. иных необходимых показателей.</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4. Уточнение показателей для кассового плана осуществляется в порядке, предусмотренном главами 2-5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5.Кассовый план утверждается </w:t>
      </w:r>
      <w:r w:rsidR="00811250">
        <w:rPr>
          <w:rFonts w:ascii="Times New Roman" w:eastAsia="Times New Roman" w:hAnsi="Times New Roman" w:cs="Times New Roman"/>
          <w:sz w:val="28"/>
          <w:szCs w:val="28"/>
          <w:lang w:eastAsia="ru-RU"/>
        </w:rPr>
        <w:t>г</w:t>
      </w:r>
      <w:r w:rsidRPr="00283814">
        <w:rPr>
          <w:rFonts w:ascii="Times New Roman" w:eastAsia="Times New Roman" w:hAnsi="Times New Roman" w:cs="Times New Roman"/>
          <w:sz w:val="28"/>
          <w:szCs w:val="28"/>
          <w:lang w:eastAsia="ru-RU"/>
        </w:rPr>
        <w:t xml:space="preserve">лавой администрации </w:t>
      </w:r>
      <w:r w:rsidR="00811250">
        <w:rPr>
          <w:rFonts w:ascii="Times New Roman" w:eastAsia="Times New Roman" w:hAnsi="Times New Roman" w:cs="Times New Roman"/>
          <w:sz w:val="28"/>
          <w:szCs w:val="28"/>
          <w:lang w:eastAsia="ru-RU"/>
        </w:rPr>
        <w:t>Яфаровского сельсовета</w:t>
      </w:r>
      <w:r w:rsidRPr="00283814">
        <w:rPr>
          <w:rFonts w:ascii="Times New Roman" w:eastAsia="Times New Roman" w:hAnsi="Times New Roman" w:cs="Times New Roman"/>
          <w:sz w:val="28"/>
          <w:szCs w:val="28"/>
          <w:lang w:eastAsia="ru-RU"/>
        </w:rPr>
        <w:t>.</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2.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показателей для кассового плана по доходам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lastRenderedPageBreak/>
        <w:t>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6. Показатели для кассового плана по доходам бюджета сельского поселения формируются на основании:</w:t>
      </w:r>
    </w:p>
    <w:p w:rsidR="00283814" w:rsidRPr="00283814" w:rsidRDefault="00E82381" w:rsidP="00E82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sz w:val="28"/>
          <w:szCs w:val="28"/>
          <w:lang w:eastAsia="ru-RU"/>
        </w:rPr>
        <w:t xml:space="preserve"> - сведений главных администраторов налоговых и неналоговых доходов о помесячном распределении поступлений в бюджет сельского поселения на текущий финансовый год (приложение № 1 к данному Порядку) составления и ведения кассового плана бюджета сельского поселения</w:t>
      </w:r>
      <w:r>
        <w:rPr>
          <w:rFonts w:ascii="Times New Roman" w:eastAsia="Times New Roman" w:hAnsi="Times New Roman" w:cs="Times New Roman"/>
          <w:sz w:val="28"/>
          <w:szCs w:val="28"/>
          <w:lang w:eastAsia="ru-RU"/>
        </w:rPr>
        <w:t>;</w:t>
      </w:r>
      <w:r w:rsidR="00283814" w:rsidRPr="00283814">
        <w:rPr>
          <w:rFonts w:ascii="Times New Roman" w:eastAsia="Times New Roman" w:hAnsi="Times New Roman" w:cs="Times New Roman"/>
          <w:sz w:val="28"/>
          <w:szCs w:val="28"/>
          <w:lang w:eastAsia="ru-RU"/>
        </w:rPr>
        <w:t xml:space="preserve">  </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прогноза поступлений налоговых и неналоговых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A015AC" w:rsidRDefault="00283814" w:rsidP="00A01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283814" w:rsidRPr="00283814" w:rsidRDefault="00283814" w:rsidP="00A01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 поступлений из источников финансирования дефицита бюджета в разрезе группы, подгруппы, статьи и вида классификации источников финансирования дефицитов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7.Кассовый план по доходам составляется в разрезе кодов классификации доходов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8. В целях составления кассового плана главные администраторы доходов формируют и представляют в администрацию помесячное распределение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9. В целях ведения кассовог</w:t>
      </w:r>
      <w:r w:rsidR="002B204D">
        <w:rPr>
          <w:rFonts w:ascii="Times New Roman" w:eastAsia="Times New Roman" w:hAnsi="Times New Roman" w:cs="Times New Roman"/>
          <w:sz w:val="28"/>
          <w:szCs w:val="28"/>
          <w:lang w:eastAsia="ru-RU"/>
        </w:rPr>
        <w:t xml:space="preserve">о плана главные администраторы </w:t>
      </w:r>
      <w:r w:rsidRPr="00283814">
        <w:rPr>
          <w:rFonts w:ascii="Times New Roman" w:eastAsia="Times New Roman" w:hAnsi="Times New Roman" w:cs="Times New Roman"/>
          <w:sz w:val="28"/>
          <w:szCs w:val="28"/>
          <w:lang w:eastAsia="ru-RU"/>
        </w:rPr>
        <w:t>доходов формируют уточненные сведения о помесячном распределении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Уточненные сведения о помесячном распределении поступлений соответствующих доходов в бюджет сельского поселения на текущий </w:t>
      </w:r>
      <w:r w:rsidRPr="00283814">
        <w:rPr>
          <w:rFonts w:ascii="Times New Roman" w:eastAsia="Times New Roman" w:hAnsi="Times New Roman" w:cs="Times New Roman"/>
          <w:sz w:val="28"/>
          <w:szCs w:val="28"/>
          <w:lang w:eastAsia="ru-RU"/>
        </w:rPr>
        <w:lastRenderedPageBreak/>
        <w:t>финансовый год представляются главными администраторами доходов на бумажном носителе не реже одного раза в месяц, не позднее 25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на величину более чем 20 процентов от указанного показателя соответствующий главный администратор доходов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w:t>
      </w:r>
      <w:r w:rsidR="00EA70C5">
        <w:rPr>
          <w:rFonts w:ascii="Times New Roman" w:eastAsia="Times New Roman" w:hAnsi="Times New Roman" w:cs="Times New Roman"/>
          <w:sz w:val="28"/>
          <w:szCs w:val="28"/>
          <w:lang w:eastAsia="ru-RU"/>
        </w:rPr>
        <w:t xml:space="preserve">ний доходов </w:t>
      </w:r>
      <w:r w:rsidR="00DF6559">
        <w:rPr>
          <w:rFonts w:ascii="Times New Roman" w:eastAsia="Times New Roman" w:hAnsi="Times New Roman" w:cs="Times New Roman"/>
          <w:sz w:val="28"/>
          <w:szCs w:val="28"/>
          <w:lang w:eastAsia="ru-RU"/>
        </w:rPr>
        <w:t>в бюджет</w:t>
      </w:r>
      <w:r w:rsidR="00EA70C5">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sz w:val="28"/>
          <w:szCs w:val="28"/>
          <w:lang w:eastAsia="ru-RU"/>
        </w:rPr>
        <w:t>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10. </w:t>
      </w:r>
      <w:r w:rsidR="000A3972" w:rsidRPr="00283814">
        <w:rPr>
          <w:rFonts w:ascii="Times New Roman" w:eastAsia="Times New Roman" w:hAnsi="Times New Roman" w:cs="Times New Roman"/>
          <w:sz w:val="28"/>
          <w:szCs w:val="28"/>
          <w:lang w:eastAsia="ru-RU"/>
        </w:rPr>
        <w:t>Администрация в</w:t>
      </w:r>
      <w:r w:rsidRPr="00283814">
        <w:rPr>
          <w:rFonts w:ascii="Times New Roman" w:eastAsia="Times New Roman" w:hAnsi="Times New Roman" w:cs="Times New Roman"/>
          <w:sz w:val="28"/>
          <w:szCs w:val="28"/>
          <w:lang w:eastAsia="ru-RU"/>
        </w:rPr>
        <w:t xml:space="preserve"> случае внесения изменений в решение о бюджете </w:t>
      </w:r>
      <w:r w:rsidR="00811250">
        <w:rPr>
          <w:rFonts w:ascii="Times New Roman" w:eastAsia="Times New Roman" w:hAnsi="Times New Roman" w:cs="Times New Roman"/>
          <w:sz w:val="28"/>
          <w:szCs w:val="28"/>
          <w:lang w:eastAsia="ru-RU"/>
        </w:rPr>
        <w:t>Яфаровского сельсовета</w:t>
      </w:r>
      <w:r w:rsidRPr="00283814">
        <w:rPr>
          <w:rFonts w:ascii="Times New Roman" w:eastAsia="Times New Roman" w:hAnsi="Times New Roman" w:cs="Times New Roman"/>
          <w:sz w:val="28"/>
          <w:szCs w:val="28"/>
          <w:lang w:eastAsia="ru-RU"/>
        </w:rPr>
        <w:t xml:space="preserve"> 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по форме согласно (приложению № 2 к Порядку).</w:t>
      </w:r>
    </w:p>
    <w:p w:rsidR="00283814" w:rsidRPr="00283814" w:rsidRDefault="00283814" w:rsidP="004B63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        </w:t>
      </w:r>
    </w:p>
    <w:p w:rsidR="00283814" w:rsidRPr="00283814" w:rsidRDefault="0084372E"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283814" w:rsidRPr="00283814">
        <w:rPr>
          <w:rFonts w:ascii="Times New Roman" w:eastAsia="Times New Roman" w:hAnsi="Times New Roman" w:cs="Times New Roman"/>
          <w:b/>
          <w:sz w:val="28"/>
          <w:szCs w:val="28"/>
          <w:lang w:eastAsia="ru-RU"/>
        </w:rPr>
        <w:t xml:space="preserve">. Порядок составления, уточнения и представления показателей </w:t>
      </w:r>
    </w:p>
    <w:p w:rsidR="00283814" w:rsidRPr="00283814" w:rsidRDefault="00283814"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для кассового плана по расходам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11. Показатели для кассового плана по расходам бюджета сельского поселения формируются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сводной бюджетной росписи бюджета сельского поселения по </w:t>
      </w:r>
      <w:r w:rsidR="00F940DE" w:rsidRPr="00283814">
        <w:rPr>
          <w:rFonts w:ascii="Times New Roman" w:eastAsia="Times New Roman" w:hAnsi="Times New Roman" w:cs="Times New Roman"/>
          <w:sz w:val="28"/>
          <w:szCs w:val="28"/>
          <w:lang w:eastAsia="ru-RU"/>
        </w:rPr>
        <w:t>расходам бюджета</w:t>
      </w:r>
      <w:r w:rsidRPr="00283814">
        <w:rPr>
          <w:rFonts w:ascii="Times New Roman" w:eastAsia="Times New Roman" w:hAnsi="Times New Roman" w:cs="Times New Roman"/>
          <w:sz w:val="28"/>
          <w:szCs w:val="28"/>
          <w:lang w:eastAsia="ru-RU"/>
        </w:rPr>
        <w:t xml:space="preserve"> сельского поселения, лимитов бюджетных обязательств, утвержденных администрацией на текущий финансовый год (за исключением показателей по некассовым операциям);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прогнозов главных распорядителей кассовых выплат по расходам бюджета сельского поселения на текущий финансовый год с помесяч</w:t>
      </w:r>
      <w:r w:rsidR="00B62917">
        <w:rPr>
          <w:rFonts w:ascii="Times New Roman" w:eastAsia="Times New Roman" w:hAnsi="Times New Roman" w:cs="Times New Roman"/>
          <w:sz w:val="28"/>
          <w:szCs w:val="28"/>
          <w:lang w:eastAsia="ru-RU"/>
        </w:rPr>
        <w:t>ной детализацией (приложения № 4</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12.Кассовый план по расходам составляется в разрезе классификации расходов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13. В целях составления кассового плана главные распорядители средств бюджета сельского поселения формируют прогноз отдельных кассовых выплат по расходам бюджета сельского поселения на текущий </w:t>
      </w:r>
      <w:r w:rsidRPr="00283814">
        <w:rPr>
          <w:rFonts w:ascii="Times New Roman" w:eastAsia="Times New Roman" w:hAnsi="Times New Roman" w:cs="Times New Roman"/>
          <w:sz w:val="28"/>
          <w:szCs w:val="28"/>
          <w:lang w:eastAsia="ru-RU"/>
        </w:rPr>
        <w:lastRenderedPageBreak/>
        <w:t xml:space="preserve">финансовый год с помесячной детализацией </w:t>
      </w:r>
      <w:r w:rsidR="00B62917">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w:t>
      </w:r>
      <w:r w:rsidR="00B62917">
        <w:rPr>
          <w:rFonts w:ascii="Times New Roman" w:eastAsia="Times New Roman" w:hAnsi="Times New Roman" w:cs="Times New Roman"/>
          <w:sz w:val="28"/>
          <w:szCs w:val="28"/>
          <w:lang w:eastAsia="ru-RU"/>
        </w:rPr>
        <w:t xml:space="preserve">о форме согласно </w:t>
      </w:r>
      <w:r w:rsidR="002638DB">
        <w:rPr>
          <w:rFonts w:ascii="Times New Roman" w:eastAsia="Times New Roman" w:hAnsi="Times New Roman" w:cs="Times New Roman"/>
          <w:sz w:val="28"/>
          <w:szCs w:val="28"/>
          <w:lang w:eastAsia="ru-RU"/>
        </w:rPr>
        <w:t>приложению №</w:t>
      </w:r>
      <w:r w:rsidR="00B62917">
        <w:rPr>
          <w:rFonts w:ascii="Times New Roman" w:eastAsia="Times New Roman" w:hAnsi="Times New Roman" w:cs="Times New Roman"/>
          <w:sz w:val="28"/>
          <w:szCs w:val="28"/>
          <w:lang w:eastAsia="ru-RU"/>
        </w:rPr>
        <w:t xml:space="preserve"> 4</w:t>
      </w:r>
      <w:r w:rsidRPr="00283814">
        <w:rPr>
          <w:rFonts w:ascii="Times New Roman" w:eastAsia="Times New Roman" w:hAnsi="Times New Roman" w:cs="Times New Roman"/>
          <w:sz w:val="28"/>
          <w:szCs w:val="28"/>
          <w:lang w:eastAsia="ru-RU"/>
        </w:rPr>
        <w:t xml:space="preserve">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14. В целях ведения кассового плана главные распорядители средств бюджета сельского поселения формируют уточненный прогноз отдельных кассовых выплат по расходам бюджета сельского поселения на текущий финансовый год с помесячной детализацией </w:t>
      </w:r>
      <w:r w:rsidR="000172A2">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При уточнении указываются фактические кассовые выплаты по </w:t>
      </w:r>
      <w:r w:rsidR="00B6783D" w:rsidRPr="00283814">
        <w:rPr>
          <w:rFonts w:ascii="Times New Roman" w:eastAsia="Times New Roman" w:hAnsi="Times New Roman" w:cs="Times New Roman"/>
          <w:sz w:val="28"/>
          <w:szCs w:val="28"/>
          <w:lang w:eastAsia="ru-RU"/>
        </w:rPr>
        <w:t>расходам бюджета</w:t>
      </w:r>
      <w:r w:rsidRPr="00283814">
        <w:rPr>
          <w:rFonts w:ascii="Times New Roman" w:eastAsia="Times New Roman" w:hAnsi="Times New Roman" w:cs="Times New Roman"/>
          <w:sz w:val="28"/>
          <w:szCs w:val="28"/>
          <w:lang w:eastAsia="ru-RU"/>
        </w:rPr>
        <w:t xml:space="preserve">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w:t>
      </w:r>
      <w:r w:rsidR="007B363E">
        <w:rPr>
          <w:rFonts w:ascii="Times New Roman" w:eastAsia="Times New Roman" w:hAnsi="Times New Roman" w:cs="Times New Roman"/>
          <w:sz w:val="28"/>
          <w:szCs w:val="28"/>
          <w:lang w:eastAsia="ru-RU"/>
        </w:rPr>
        <w:t>иложению № 4</w:t>
      </w:r>
      <w:r w:rsidRPr="00283814">
        <w:rPr>
          <w:rFonts w:ascii="Times New Roman" w:eastAsia="Times New Roman" w:hAnsi="Times New Roman" w:cs="Times New Roman"/>
          <w:sz w:val="28"/>
          <w:szCs w:val="28"/>
          <w:lang w:eastAsia="ru-RU"/>
        </w:rPr>
        <w:t xml:space="preserve"> к Регламенту не реже одного раза в месяц, не позднее 28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настоящего Порядка. Нумерация уточненных прогнозов отдельных кассовых выплат по расходам бюджета сельского поселения начинается с номера "2".</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283814" w:rsidRPr="00283814" w:rsidRDefault="0084372E"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83814" w:rsidRPr="00283814">
        <w:rPr>
          <w:rFonts w:ascii="Times New Roman" w:eastAsia="Times New Roman" w:hAnsi="Times New Roman" w:cs="Times New Roman"/>
          <w:b/>
          <w:sz w:val="28"/>
          <w:szCs w:val="28"/>
          <w:lang w:eastAsia="ru-RU"/>
        </w:rPr>
        <w:t>.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показателей для кассового плана по источникам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финансирования дефицита 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16. Показатели для кассового плана по источникам финансирования дефицита бюджета сельского поселения формируются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lastRenderedPageBreak/>
        <w:t>сводной бюджетной росписи бюджета сельского поселения по источникам финансирования дефицита бюджета сельского поселения;</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w:t>
      </w:r>
      <w:r w:rsidR="00395394">
        <w:rPr>
          <w:rFonts w:ascii="Times New Roman" w:eastAsia="Times New Roman" w:hAnsi="Times New Roman" w:cs="Times New Roman"/>
          <w:sz w:val="28"/>
          <w:szCs w:val="28"/>
          <w:lang w:eastAsia="ru-RU"/>
        </w:rPr>
        <w:t>ной детализацией (приложение № 5</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17. Кассовый план по источникам финансирования дефицита бюджета формируется в разрезе кодов источников финансирования дефицита бюджета классификации источников финансирования дефицита бюджета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sidR="00395394">
        <w:rPr>
          <w:rFonts w:ascii="Times New Roman" w:eastAsia="Times New Roman" w:hAnsi="Times New Roman" w:cs="Times New Roman"/>
          <w:sz w:val="28"/>
          <w:szCs w:val="28"/>
          <w:lang w:eastAsia="ru-RU"/>
        </w:rPr>
        <w:t>по форме согласно приложению № 5</w:t>
      </w:r>
      <w:r w:rsidRPr="00283814">
        <w:rPr>
          <w:rFonts w:ascii="Times New Roman" w:eastAsia="Times New Roman" w:hAnsi="Times New Roman" w:cs="Times New Roman"/>
          <w:sz w:val="28"/>
          <w:szCs w:val="28"/>
          <w:lang w:eastAsia="ru-RU"/>
        </w:rPr>
        <w:t xml:space="preserve">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19. В целях ведения кассового плана администрация формирует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sidR="00613E01">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кассовых поступлений по источникам финансирования дефицита бюджета </w:t>
      </w:r>
      <w:r w:rsidRPr="00283814">
        <w:rPr>
          <w:rFonts w:ascii="Times New Roman" w:eastAsia="Times New Roman" w:hAnsi="Times New Roman" w:cs="Times New Roman"/>
          <w:sz w:val="28"/>
          <w:szCs w:val="28"/>
          <w:lang w:eastAsia="ru-RU"/>
        </w:rPr>
        <w:lastRenderedPageBreak/>
        <w:t>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E506BD" w:rsidRDefault="00E506BD"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283814" w:rsidRPr="00283814" w:rsidRDefault="00524B09"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83814" w:rsidRPr="00283814">
        <w:rPr>
          <w:rFonts w:ascii="Times New Roman" w:eastAsia="Times New Roman" w:hAnsi="Times New Roman" w:cs="Times New Roman"/>
          <w:b/>
          <w:sz w:val="28"/>
          <w:szCs w:val="28"/>
          <w:lang w:eastAsia="ru-RU"/>
        </w:rPr>
        <w:t>.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кассового плана исполнения бюджета</w:t>
      </w:r>
      <w:r w:rsidRPr="00283814">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b/>
          <w:sz w:val="28"/>
          <w:szCs w:val="28"/>
          <w:lang w:eastAsia="ru-RU"/>
        </w:rPr>
        <w:t>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20. Кассовый план на текущий финансовый год с помесячной детализацией составляется администрацией по форм</w:t>
      </w:r>
      <w:r w:rsidR="00052625">
        <w:rPr>
          <w:rFonts w:ascii="Times New Roman" w:eastAsia="Times New Roman" w:hAnsi="Times New Roman" w:cs="Times New Roman"/>
          <w:sz w:val="28"/>
          <w:szCs w:val="28"/>
          <w:lang w:eastAsia="ru-RU"/>
        </w:rPr>
        <w:t>е согласно приложению № 6</w:t>
      </w:r>
      <w:r w:rsidRPr="00283814">
        <w:rPr>
          <w:rFonts w:ascii="Times New Roman" w:eastAsia="Times New Roman" w:hAnsi="Times New Roman" w:cs="Times New Roman"/>
          <w:sz w:val="28"/>
          <w:szCs w:val="28"/>
          <w:lang w:eastAsia="ru-RU"/>
        </w:rPr>
        <w:t xml:space="preserve"> к Порядку и представляется на утверждение главы администрации не позднее 27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21. Администрация вносит уточнения в кассовый план на текущий финансовый год с помесячной детализацией на основании уточненных сведений для кассового плана по мере их получения в соответствии с требованиями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второго рабочего дня очередного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283814" w:rsidP="00164E52">
      <w:pPr>
        <w:spacing w:after="0" w:line="240" w:lineRule="auto"/>
        <w:ind w:firstLine="709"/>
        <w:rPr>
          <w:rFonts w:ascii="Times New Roman" w:eastAsia="Times New Roman" w:hAnsi="Times New Roman" w:cs="Times New Roman"/>
          <w:b/>
          <w:sz w:val="28"/>
          <w:szCs w:val="28"/>
          <w:lang w:eastAsia="ru-RU"/>
        </w:rPr>
        <w:sectPr w:rsidR="00283814" w:rsidRPr="00283814" w:rsidSect="00811250">
          <w:pgSz w:w="11906" w:h="16838"/>
          <w:pgMar w:top="1134" w:right="851" w:bottom="1134" w:left="1701" w:header="709" w:footer="709" w:gutter="0"/>
          <w:cols w:space="720"/>
        </w:sect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lastRenderedPageBreak/>
        <w:t>Приложение № 2</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E506BD"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E506BD">
        <w:rPr>
          <w:rFonts w:ascii="Times New Roman" w:eastAsia="Times New Roman" w:hAnsi="Times New Roman" w:cs="Times New Roman"/>
          <w:sz w:val="24"/>
          <w:szCs w:val="24"/>
          <w:lang w:eastAsia="ru-RU"/>
        </w:rPr>
        <w:t>муниципального образования</w:t>
      </w:r>
    </w:p>
    <w:p w:rsidR="00283814" w:rsidRPr="00283814" w:rsidRDefault="00811250"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Яфаровск</w:t>
      </w:r>
      <w:r w:rsidR="00E506BD">
        <w:rPr>
          <w:rFonts w:ascii="Times New Roman" w:eastAsia="Times New Roman" w:hAnsi="Times New Roman" w:cs="Times New Roman"/>
          <w:sz w:val="24"/>
          <w:szCs w:val="24"/>
          <w:lang w:eastAsia="ru-RU"/>
        </w:rPr>
        <w:t>ий</w:t>
      </w:r>
      <w:r>
        <w:rPr>
          <w:rFonts w:ascii="Times New Roman" w:eastAsia="Times New Roman" w:hAnsi="Times New Roman" w:cs="Times New Roman"/>
          <w:sz w:val="24"/>
          <w:szCs w:val="24"/>
          <w:lang w:eastAsia="ru-RU"/>
        </w:rPr>
        <w:t xml:space="preserve"> сельсовет</w:t>
      </w: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поступлений в бюджет сельского</w:t>
      </w:r>
      <w:r w:rsidRPr="00283814">
        <w:rPr>
          <w:rFonts w:ascii="Times New Roman" w:eastAsia="Times New Roman" w:hAnsi="Times New Roman" w:cs="Times New Roman"/>
          <w:sz w:val="24"/>
          <w:szCs w:val="24"/>
          <w:lang w:eastAsia="ru-RU"/>
        </w:rPr>
        <w:t xml:space="preserve"> </w:t>
      </w:r>
      <w:r w:rsidRPr="00283814">
        <w:rPr>
          <w:rFonts w:ascii="Times New Roman" w:eastAsia="Times New Roman" w:hAnsi="Times New Roman" w:cs="Times New Roman"/>
          <w:sz w:val="20"/>
          <w:szCs w:val="20"/>
          <w:lang w:eastAsia="ru-RU"/>
        </w:rPr>
        <w:t>поселения по налоговым и неналоговым доходам, в т.ч. по доходам от платных услуг, оказываемых бюджетными учреждениями на 200_год</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8"/>
        <w:gridCol w:w="1080"/>
        <w:gridCol w:w="1074"/>
        <w:gridCol w:w="906"/>
        <w:gridCol w:w="720"/>
        <w:gridCol w:w="900"/>
        <w:gridCol w:w="900"/>
        <w:gridCol w:w="720"/>
        <w:gridCol w:w="900"/>
        <w:gridCol w:w="900"/>
        <w:gridCol w:w="900"/>
        <w:gridCol w:w="900"/>
        <w:gridCol w:w="900"/>
        <w:gridCol w:w="720"/>
        <w:gridCol w:w="1080"/>
      </w:tblGrid>
      <w:tr w:rsidR="00283814" w:rsidRPr="00283814" w:rsidTr="00537A84">
        <w:tc>
          <w:tcPr>
            <w:tcW w:w="156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0446"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c>
          <w:tcPr>
            <w:tcW w:w="156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Ведущий специалист по бюджету: _____________</w:t>
      </w:r>
      <w:r w:rsidRPr="00283814">
        <w:rPr>
          <w:rFonts w:ascii="Times New Roman" w:eastAsia="Times New Roman" w:hAnsi="Times New Roman" w:cs="Times New Roman"/>
          <w:sz w:val="20"/>
          <w:szCs w:val="20"/>
          <w:lang w:eastAsia="ru-RU"/>
        </w:rPr>
        <w:tab/>
        <w:t>____________________</w:t>
      </w:r>
    </w:p>
    <w:p w:rsidR="00283814" w:rsidRPr="00283814" w:rsidRDefault="0056574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r>
      <w:r w:rsidR="0056574B">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____________________</w:t>
      </w:r>
    </w:p>
    <w:p w:rsidR="00283814" w:rsidRPr="00283814" w:rsidRDefault="0056574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подпись</w:t>
      </w:r>
      <w:r w:rsidR="00283814" w:rsidRPr="00283814">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ab/>
        <w:t xml:space="preserve">      </w:t>
      </w:r>
      <w:r w:rsidRPr="00283814">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«___»________200_г.</w:t>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spacing w:after="0" w:line="240" w:lineRule="auto"/>
        <w:rPr>
          <w:rFonts w:ascii="Times New Roman" w:eastAsia="Times New Roman" w:hAnsi="Times New Roman" w:cs="Times New Roman"/>
          <w:sz w:val="24"/>
          <w:szCs w:val="24"/>
          <w:lang w:eastAsia="ru-RU"/>
        </w:rPr>
        <w:sectPr w:rsidR="00283814" w:rsidRPr="00283814" w:rsidSect="00811250">
          <w:pgSz w:w="16838" w:h="11906" w:orient="landscape"/>
          <w:pgMar w:top="1134" w:right="1134" w:bottom="851" w:left="1701" w:header="709" w:footer="709" w:gutter="0"/>
          <w:cols w:space="720"/>
        </w:sect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lastRenderedPageBreak/>
        <w:t>Приложение № 1</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E506BD"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E506BD">
        <w:rPr>
          <w:rFonts w:ascii="Times New Roman" w:eastAsia="Times New Roman" w:hAnsi="Times New Roman" w:cs="Times New Roman"/>
          <w:sz w:val="24"/>
          <w:szCs w:val="24"/>
          <w:lang w:eastAsia="ru-RU"/>
        </w:rPr>
        <w:t>муниципального образования</w:t>
      </w:r>
    </w:p>
    <w:p w:rsidR="00283814" w:rsidRPr="00283814" w:rsidRDefault="00811250"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Яфаровск</w:t>
      </w:r>
      <w:r w:rsidR="00E506BD">
        <w:rPr>
          <w:rFonts w:ascii="Times New Roman" w:eastAsia="Times New Roman" w:hAnsi="Times New Roman" w:cs="Times New Roman"/>
          <w:sz w:val="24"/>
          <w:szCs w:val="24"/>
          <w:lang w:eastAsia="ru-RU"/>
        </w:rPr>
        <w:t>ий</w:t>
      </w:r>
      <w:r>
        <w:rPr>
          <w:rFonts w:ascii="Times New Roman" w:eastAsia="Times New Roman" w:hAnsi="Times New Roman" w:cs="Times New Roman"/>
          <w:sz w:val="24"/>
          <w:szCs w:val="24"/>
          <w:lang w:eastAsia="ru-RU"/>
        </w:rPr>
        <w:t xml:space="preserve"> сельсовет</w:t>
      </w:r>
      <w:r w:rsidR="00283814" w:rsidRPr="00283814">
        <w:rPr>
          <w:rFonts w:ascii="Times New Roman" w:eastAsia="Times New Roman" w:hAnsi="Times New Roman" w:cs="Times New Roman"/>
          <w:sz w:val="24"/>
          <w:szCs w:val="24"/>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Сведения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о помесячном распределении поступлений доходов</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в бюджет </w:t>
      </w:r>
      <w:r w:rsidR="00E506BD">
        <w:rPr>
          <w:rFonts w:ascii="Times New Roman" w:eastAsia="Times New Roman" w:hAnsi="Times New Roman" w:cs="Times New Roman"/>
          <w:sz w:val="20"/>
          <w:szCs w:val="20"/>
          <w:lang w:eastAsia="ru-RU"/>
        </w:rPr>
        <w:t xml:space="preserve">муниципального образования </w:t>
      </w:r>
      <w:r w:rsidR="00811250">
        <w:rPr>
          <w:rFonts w:ascii="Times New Roman" w:eastAsia="Times New Roman" w:hAnsi="Times New Roman" w:cs="Times New Roman"/>
          <w:sz w:val="20"/>
          <w:szCs w:val="20"/>
          <w:lang w:eastAsia="ru-RU"/>
        </w:rPr>
        <w:t>Яфаровск</w:t>
      </w:r>
      <w:r w:rsidR="00E506BD">
        <w:rPr>
          <w:rFonts w:ascii="Times New Roman" w:eastAsia="Times New Roman" w:hAnsi="Times New Roman" w:cs="Times New Roman"/>
          <w:sz w:val="20"/>
          <w:szCs w:val="20"/>
          <w:lang w:eastAsia="ru-RU"/>
        </w:rPr>
        <w:t>ий</w:t>
      </w:r>
      <w:r w:rsidR="00811250">
        <w:rPr>
          <w:rFonts w:ascii="Times New Roman" w:eastAsia="Times New Roman" w:hAnsi="Times New Roman" w:cs="Times New Roman"/>
          <w:sz w:val="20"/>
          <w:szCs w:val="20"/>
          <w:lang w:eastAsia="ru-RU"/>
        </w:rPr>
        <w:t xml:space="preserve"> сельсовет</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Главный администратор доходов бюджета</w:t>
      </w:r>
    </w:p>
    <w:p w:rsidR="00283814" w:rsidRPr="00283814" w:rsidRDefault="00E506BD"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муниципального образования Я</w:t>
      </w:r>
      <w:r w:rsidR="00811250">
        <w:rPr>
          <w:rFonts w:ascii="Times New Roman" w:eastAsia="Times New Roman" w:hAnsi="Times New Roman" w:cs="Times New Roman"/>
          <w:sz w:val="24"/>
          <w:szCs w:val="24"/>
          <w:lang w:eastAsia="ru-RU"/>
        </w:rPr>
        <w:t>фаровск</w:t>
      </w:r>
      <w:r>
        <w:rPr>
          <w:rFonts w:ascii="Times New Roman" w:eastAsia="Times New Roman" w:hAnsi="Times New Roman" w:cs="Times New Roman"/>
          <w:sz w:val="24"/>
          <w:szCs w:val="24"/>
          <w:lang w:eastAsia="ru-RU"/>
        </w:rPr>
        <w:t>ий</w:t>
      </w:r>
      <w:r w:rsidR="00811250">
        <w:rPr>
          <w:rFonts w:ascii="Times New Roman" w:eastAsia="Times New Roman" w:hAnsi="Times New Roman" w:cs="Times New Roman"/>
          <w:sz w:val="24"/>
          <w:szCs w:val="24"/>
          <w:lang w:eastAsia="ru-RU"/>
        </w:rPr>
        <w:t xml:space="preserve"> сельсовет</w:t>
      </w:r>
      <w:r w:rsidR="00283814" w:rsidRPr="00283814">
        <w:rPr>
          <w:rFonts w:ascii="Times New Roman" w:eastAsia="Times New Roman" w:hAnsi="Times New Roman" w:cs="Times New Roman"/>
          <w:sz w:val="24"/>
          <w:szCs w:val="24"/>
          <w:lang w:eastAsia="ru-RU"/>
        </w:rPr>
        <w:t xml:space="preserve"> _________</w:t>
      </w:r>
      <w:r w:rsidR="00283814" w:rsidRPr="00283814">
        <w:rPr>
          <w:rFonts w:ascii="Times New Roman" w:eastAsia="Times New Roman" w:hAnsi="Times New Roman" w:cs="Times New Roman"/>
          <w:sz w:val="20"/>
          <w:szCs w:val="20"/>
          <w:lang w:eastAsia="ru-RU"/>
        </w:rPr>
        <w:t>_____________________________________________________________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080"/>
        <w:gridCol w:w="900"/>
        <w:gridCol w:w="1080"/>
        <w:gridCol w:w="900"/>
        <w:gridCol w:w="900"/>
        <w:gridCol w:w="758"/>
        <w:gridCol w:w="807"/>
        <w:gridCol w:w="798"/>
        <w:gridCol w:w="933"/>
        <w:gridCol w:w="1178"/>
        <w:gridCol w:w="1073"/>
        <w:gridCol w:w="972"/>
        <w:gridCol w:w="1061"/>
      </w:tblGrid>
      <w:tr w:rsidR="00283814" w:rsidRPr="00283814" w:rsidTr="00537A84">
        <w:trPr>
          <w:trHeight w:val="630"/>
        </w:trPr>
        <w:tc>
          <w:tcPr>
            <w:tcW w:w="136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по классификации доходов</w:t>
            </w:r>
          </w:p>
        </w:tc>
        <w:tc>
          <w:tcPr>
            <w:tcW w:w="144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1360"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rPr>
          <w:trHeight w:val="660"/>
        </w:trPr>
        <w:tc>
          <w:tcPr>
            <w:tcW w:w="136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Руководитель_____________</w:t>
      </w:r>
      <w:r w:rsidRPr="00283814">
        <w:rPr>
          <w:rFonts w:ascii="Times New Roman" w:eastAsia="Times New Roman" w:hAnsi="Times New Roman" w:cs="Times New Roman"/>
          <w:sz w:val="20"/>
          <w:szCs w:val="20"/>
          <w:lang w:eastAsia="ru-RU"/>
        </w:rPr>
        <w:tab/>
        <w:t>____________________</w:t>
      </w:r>
    </w:p>
    <w:p w:rsidR="00A62FC2" w:rsidRDefault="00A62FC2"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C300E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00C555B0">
        <w:rPr>
          <w:rFonts w:ascii="Times New Roman" w:eastAsia="Times New Roman" w:hAnsi="Times New Roman" w:cs="Times New Roman"/>
          <w:sz w:val="20"/>
          <w:szCs w:val="20"/>
          <w:lang w:eastAsia="ru-RU"/>
        </w:rPr>
        <w:t>подпись</w:t>
      </w:r>
      <w:r w:rsidR="00C555B0">
        <w:rPr>
          <w:rFonts w:ascii="Times New Roman" w:eastAsia="Times New Roman" w:hAnsi="Times New Roman" w:cs="Times New Roman"/>
          <w:sz w:val="20"/>
          <w:szCs w:val="20"/>
          <w:lang w:eastAsia="ru-RU"/>
        </w:rPr>
        <w:tab/>
        <w:t xml:space="preserve">              </w:t>
      </w:r>
      <w:r w:rsidR="00C555B0"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ab/>
      </w:r>
    </w:p>
    <w:p w:rsidR="00283814" w:rsidRPr="00283814" w:rsidRDefault="00283814" w:rsidP="003322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«___»________200_г</w:t>
      </w: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lastRenderedPageBreak/>
        <w:t>Приложение № 3</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E506BD"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E506BD">
        <w:rPr>
          <w:rFonts w:ascii="Times New Roman" w:eastAsia="Times New Roman" w:hAnsi="Times New Roman" w:cs="Times New Roman"/>
          <w:sz w:val="24"/>
          <w:szCs w:val="24"/>
          <w:lang w:eastAsia="ru-RU"/>
        </w:rPr>
        <w:t xml:space="preserve">муниципального образования </w:t>
      </w:r>
    </w:p>
    <w:p w:rsidR="00283814" w:rsidRPr="00283814" w:rsidRDefault="00811250"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Яфаровск</w:t>
      </w:r>
      <w:r w:rsidR="00E506BD">
        <w:rPr>
          <w:rFonts w:ascii="Times New Roman" w:eastAsia="Times New Roman" w:hAnsi="Times New Roman" w:cs="Times New Roman"/>
          <w:sz w:val="24"/>
          <w:szCs w:val="24"/>
          <w:lang w:eastAsia="ru-RU"/>
        </w:rPr>
        <w:t>ий</w:t>
      </w:r>
      <w:r>
        <w:rPr>
          <w:rFonts w:ascii="Times New Roman" w:eastAsia="Times New Roman" w:hAnsi="Times New Roman" w:cs="Times New Roman"/>
          <w:sz w:val="24"/>
          <w:szCs w:val="24"/>
          <w:lang w:eastAsia="ru-RU"/>
        </w:rPr>
        <w:t xml:space="preserve"> сельсовет</w:t>
      </w:r>
      <w:r w:rsidR="00283814" w:rsidRPr="00283814">
        <w:rPr>
          <w:rFonts w:ascii="Times New Roman" w:eastAsia="Times New Roman" w:hAnsi="Times New Roman" w:cs="Times New Roman"/>
          <w:sz w:val="24"/>
          <w:szCs w:val="24"/>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доходов по безвозмездным поступлениям на 200_год,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8"/>
        <w:gridCol w:w="1080"/>
        <w:gridCol w:w="1074"/>
        <w:gridCol w:w="906"/>
        <w:gridCol w:w="720"/>
        <w:gridCol w:w="900"/>
        <w:gridCol w:w="900"/>
        <w:gridCol w:w="720"/>
        <w:gridCol w:w="900"/>
        <w:gridCol w:w="900"/>
        <w:gridCol w:w="900"/>
        <w:gridCol w:w="900"/>
        <w:gridCol w:w="900"/>
        <w:gridCol w:w="720"/>
        <w:gridCol w:w="900"/>
      </w:tblGrid>
      <w:tr w:rsidR="00283814" w:rsidRPr="00283814" w:rsidTr="00537A84">
        <w:tc>
          <w:tcPr>
            <w:tcW w:w="156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0266"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c>
          <w:tcPr>
            <w:tcW w:w="156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Ведущий специалист по бюджету: _____________</w:t>
      </w:r>
      <w:r w:rsidRPr="00283814">
        <w:rPr>
          <w:rFonts w:ascii="Times New Roman" w:eastAsia="Times New Roman" w:hAnsi="Times New Roman" w:cs="Times New Roman"/>
          <w:sz w:val="20"/>
          <w:szCs w:val="20"/>
          <w:lang w:eastAsia="ru-RU"/>
        </w:rPr>
        <w:tab/>
        <w:t>____________________</w:t>
      </w:r>
    </w:p>
    <w:p w:rsidR="00283814" w:rsidRPr="00283814" w:rsidRDefault="0033227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176FB5"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Default="00283814"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«___»________200_г</w:t>
      </w:r>
    </w:p>
    <w:p w:rsidR="007900AA" w:rsidRDefault="007900AA"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76FB5" w:rsidRDefault="00176FB5"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76FB5" w:rsidRDefault="00176FB5"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506BD" w:rsidRDefault="00E506BD"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506BD" w:rsidRPr="00283814" w:rsidRDefault="00E506BD"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E506BD"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E506BD">
        <w:rPr>
          <w:rFonts w:ascii="Times New Roman" w:eastAsia="Times New Roman" w:hAnsi="Times New Roman" w:cs="Times New Roman"/>
          <w:sz w:val="24"/>
          <w:szCs w:val="24"/>
          <w:lang w:eastAsia="ru-RU"/>
        </w:rPr>
        <w:t>муниципального образования</w:t>
      </w:r>
    </w:p>
    <w:p w:rsidR="00283814" w:rsidRPr="00283814" w:rsidRDefault="00E506B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Яфаровский</w:t>
      </w:r>
      <w:r w:rsidR="00811250">
        <w:rPr>
          <w:rFonts w:ascii="Times New Roman" w:eastAsia="Times New Roman" w:hAnsi="Times New Roman" w:cs="Times New Roman"/>
          <w:sz w:val="24"/>
          <w:szCs w:val="24"/>
          <w:lang w:eastAsia="ru-RU"/>
        </w:rPr>
        <w:t xml:space="preserve"> сельсовет</w:t>
      </w:r>
      <w:r w:rsidR="00283814" w:rsidRPr="00283814">
        <w:rPr>
          <w:rFonts w:ascii="Times New Roman" w:eastAsia="Times New Roman" w:hAnsi="Times New Roman" w:cs="Times New Roman"/>
          <w:sz w:val="24"/>
          <w:szCs w:val="24"/>
          <w:lang w:eastAsia="ru-RU"/>
        </w:rPr>
        <w:t xml:space="preserve"> </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выплат по расходам</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бюджета </w:t>
      </w:r>
      <w:r w:rsidR="00E506BD">
        <w:rPr>
          <w:rFonts w:ascii="Times New Roman" w:eastAsia="Times New Roman" w:hAnsi="Times New Roman" w:cs="Times New Roman"/>
          <w:sz w:val="20"/>
          <w:szCs w:val="20"/>
          <w:lang w:eastAsia="ru-RU"/>
        </w:rPr>
        <w:t xml:space="preserve">муниципального образования </w:t>
      </w:r>
      <w:r w:rsidR="00811250">
        <w:rPr>
          <w:rFonts w:ascii="Times New Roman" w:eastAsia="Times New Roman" w:hAnsi="Times New Roman" w:cs="Times New Roman"/>
          <w:sz w:val="20"/>
          <w:szCs w:val="20"/>
          <w:lang w:eastAsia="ru-RU"/>
        </w:rPr>
        <w:t>Яфаровск</w:t>
      </w:r>
      <w:r w:rsidR="00E506BD">
        <w:rPr>
          <w:rFonts w:ascii="Times New Roman" w:eastAsia="Times New Roman" w:hAnsi="Times New Roman" w:cs="Times New Roman"/>
          <w:sz w:val="20"/>
          <w:szCs w:val="20"/>
          <w:lang w:eastAsia="ru-RU"/>
        </w:rPr>
        <w:t>ий</w:t>
      </w:r>
      <w:r w:rsidR="00811250">
        <w:rPr>
          <w:rFonts w:ascii="Times New Roman" w:eastAsia="Times New Roman" w:hAnsi="Times New Roman" w:cs="Times New Roman"/>
          <w:sz w:val="20"/>
          <w:szCs w:val="20"/>
          <w:lang w:eastAsia="ru-RU"/>
        </w:rPr>
        <w:t xml:space="preserve"> сельсовет</w:t>
      </w:r>
      <w:r w:rsidRPr="00283814">
        <w:rPr>
          <w:rFonts w:ascii="Times New Roman" w:eastAsia="Times New Roman" w:hAnsi="Times New Roman" w:cs="Times New Roman"/>
          <w:sz w:val="20"/>
          <w:szCs w:val="20"/>
          <w:lang w:eastAsia="ru-RU"/>
        </w:rPr>
        <w:t xml:space="preserve"> на 200-год,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Главный распорядитель бюджета</w:t>
      </w:r>
    </w:p>
    <w:p w:rsidR="00283814" w:rsidRPr="00283814" w:rsidRDefault="00E506BD"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муниципального образования </w:t>
      </w:r>
      <w:r w:rsidR="00811250">
        <w:rPr>
          <w:rFonts w:ascii="Times New Roman" w:eastAsia="Times New Roman" w:hAnsi="Times New Roman" w:cs="Times New Roman"/>
          <w:sz w:val="24"/>
          <w:szCs w:val="24"/>
          <w:lang w:eastAsia="ru-RU"/>
        </w:rPr>
        <w:t>Яфаровск</w:t>
      </w:r>
      <w:r>
        <w:rPr>
          <w:rFonts w:ascii="Times New Roman" w:eastAsia="Times New Roman" w:hAnsi="Times New Roman" w:cs="Times New Roman"/>
          <w:sz w:val="24"/>
          <w:szCs w:val="24"/>
          <w:lang w:eastAsia="ru-RU"/>
        </w:rPr>
        <w:t xml:space="preserve">ий </w:t>
      </w:r>
      <w:r w:rsidR="00811250">
        <w:rPr>
          <w:rFonts w:ascii="Times New Roman" w:eastAsia="Times New Roman" w:hAnsi="Times New Roman" w:cs="Times New Roman"/>
          <w:sz w:val="24"/>
          <w:szCs w:val="24"/>
          <w:lang w:eastAsia="ru-RU"/>
        </w:rPr>
        <w:t>сельсовет</w:t>
      </w:r>
      <w:r w:rsidR="00283814" w:rsidRPr="00283814">
        <w:rPr>
          <w:rFonts w:ascii="Times New Roman" w:eastAsia="Times New Roman" w:hAnsi="Times New Roman" w:cs="Times New Roman"/>
          <w:sz w:val="20"/>
          <w:szCs w:val="20"/>
          <w:lang w:eastAsia="ru-RU"/>
        </w:rPr>
        <w:t>_____________________________________________________________________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(рублей.)</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715"/>
        <w:gridCol w:w="928"/>
        <w:gridCol w:w="954"/>
        <w:gridCol w:w="1082"/>
        <w:gridCol w:w="786"/>
        <w:gridCol w:w="974"/>
        <w:gridCol w:w="704"/>
        <w:gridCol w:w="826"/>
        <w:gridCol w:w="818"/>
        <w:gridCol w:w="934"/>
        <w:gridCol w:w="1178"/>
        <w:gridCol w:w="1084"/>
        <w:gridCol w:w="972"/>
        <w:gridCol w:w="936"/>
      </w:tblGrid>
      <w:tr w:rsidR="00283814" w:rsidRPr="00283814" w:rsidTr="00CB5A9F">
        <w:trPr>
          <w:gridAfter w:val="8"/>
          <w:wAfter w:w="7452" w:type="dxa"/>
          <w:trHeight w:val="630"/>
        </w:trPr>
        <w:tc>
          <w:tcPr>
            <w:tcW w:w="1949"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4876B5B" wp14:editId="6A2E65C9">
                      <wp:simplePos x="0" y="0"/>
                      <wp:positionH relativeFrom="column">
                        <wp:posOffset>5293360</wp:posOffset>
                      </wp:positionH>
                      <wp:positionV relativeFrom="paragraph">
                        <wp:posOffset>0</wp:posOffset>
                      </wp:positionV>
                      <wp:extent cx="4800600" cy="0"/>
                      <wp:effectExtent l="5080" t="11430" r="1397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8A96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pt,0" to="79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"/>
                  </w:pict>
                </mc:Fallback>
              </mc:AlternateContent>
            </w:r>
            <w:r w:rsidRPr="00283814">
              <w:rPr>
                <w:rFonts w:ascii="Times New Roman" w:eastAsia="Times New Roman" w:hAnsi="Times New Roman" w:cs="Times New Roman"/>
                <w:sz w:val="24"/>
                <w:szCs w:val="24"/>
                <w:lang w:eastAsia="ru-RU"/>
              </w:rPr>
              <w:t xml:space="preserve">Код по классификации расходов </w:t>
            </w:r>
          </w:p>
        </w:tc>
        <w:tc>
          <w:tcPr>
            <w:tcW w:w="1715"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92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3796" w:type="dxa"/>
            <w:gridSpan w:val="4"/>
            <w:tcBorders>
              <w:top w:val="single" w:sz="4" w:space="0" w:color="auto"/>
              <w:left w:val="single" w:sz="4" w:space="0" w:color="auto"/>
              <w:bottom w:val="single" w:sz="4" w:space="0" w:color="auto"/>
              <w:right w:val="nil"/>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CB5A9F">
        <w:trPr>
          <w:trHeight w:val="660"/>
        </w:trPr>
        <w:tc>
          <w:tcPr>
            <w:tcW w:w="1949"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Руководитель: _____________</w:t>
      </w:r>
      <w:r w:rsidRPr="00283814">
        <w:rPr>
          <w:rFonts w:ascii="Times New Roman" w:eastAsia="Times New Roman" w:hAnsi="Times New Roman" w:cs="Times New Roman"/>
          <w:sz w:val="20"/>
          <w:szCs w:val="20"/>
          <w:lang w:eastAsia="ru-RU"/>
        </w:rPr>
        <w:tab/>
        <w:t>____________________</w:t>
      </w:r>
    </w:p>
    <w:p w:rsidR="00283814" w:rsidRPr="00283814" w:rsidRDefault="00CB5A9F"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подпись          </w:t>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CB5A9F"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«___»________200_г.</w:t>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F609AE">
      <w:pPr>
        <w:autoSpaceDE w:val="0"/>
        <w:autoSpaceDN w:val="0"/>
        <w:adjustRightInd w:val="0"/>
        <w:spacing w:after="0" w:line="240" w:lineRule="auto"/>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E506BD"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E506BD">
        <w:rPr>
          <w:rFonts w:ascii="Times New Roman" w:eastAsia="Times New Roman" w:hAnsi="Times New Roman" w:cs="Times New Roman"/>
          <w:sz w:val="24"/>
          <w:szCs w:val="24"/>
          <w:lang w:eastAsia="ru-RU"/>
        </w:rPr>
        <w:t xml:space="preserve">муниципального образования </w:t>
      </w:r>
    </w:p>
    <w:p w:rsidR="00283814" w:rsidRPr="00283814" w:rsidRDefault="00811250"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Яфаровск</w:t>
      </w:r>
      <w:r w:rsidR="00E506BD">
        <w:rPr>
          <w:rFonts w:ascii="Times New Roman" w:eastAsia="Times New Roman" w:hAnsi="Times New Roman" w:cs="Times New Roman"/>
          <w:sz w:val="24"/>
          <w:szCs w:val="24"/>
          <w:lang w:eastAsia="ru-RU"/>
        </w:rPr>
        <w:t>ий</w:t>
      </w:r>
      <w:r>
        <w:rPr>
          <w:rFonts w:ascii="Times New Roman" w:eastAsia="Times New Roman" w:hAnsi="Times New Roman" w:cs="Times New Roman"/>
          <w:sz w:val="24"/>
          <w:szCs w:val="24"/>
          <w:lang w:eastAsia="ru-RU"/>
        </w:rPr>
        <w:t xml:space="preserve"> сельсовет</w:t>
      </w:r>
      <w:r w:rsidR="00283814" w:rsidRPr="00283814">
        <w:rPr>
          <w:rFonts w:ascii="Times New Roman" w:eastAsia="Times New Roman" w:hAnsi="Times New Roman" w:cs="Times New Roman"/>
          <w:sz w:val="24"/>
          <w:szCs w:val="24"/>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выплат и кассовых поступлений</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по источникам финансирования дефицита бюджета </w:t>
      </w:r>
    </w:p>
    <w:p w:rsidR="00283814" w:rsidRPr="00283814" w:rsidRDefault="00E506BD"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муниципального образования </w:t>
      </w:r>
      <w:r w:rsidR="00811250">
        <w:rPr>
          <w:rFonts w:ascii="Times New Roman" w:eastAsia="Times New Roman" w:hAnsi="Times New Roman" w:cs="Times New Roman"/>
          <w:sz w:val="20"/>
          <w:szCs w:val="20"/>
          <w:lang w:eastAsia="ru-RU"/>
        </w:rPr>
        <w:t>Яфаровск</w:t>
      </w:r>
      <w:r>
        <w:rPr>
          <w:rFonts w:ascii="Times New Roman" w:eastAsia="Times New Roman" w:hAnsi="Times New Roman" w:cs="Times New Roman"/>
          <w:sz w:val="20"/>
          <w:szCs w:val="20"/>
          <w:lang w:eastAsia="ru-RU"/>
        </w:rPr>
        <w:t>ий</w:t>
      </w:r>
      <w:r w:rsidR="00811250">
        <w:rPr>
          <w:rFonts w:ascii="Times New Roman" w:eastAsia="Times New Roman" w:hAnsi="Times New Roman" w:cs="Times New Roman"/>
          <w:sz w:val="20"/>
          <w:szCs w:val="20"/>
          <w:lang w:eastAsia="ru-RU"/>
        </w:rPr>
        <w:t xml:space="preserve"> сельсовет</w:t>
      </w:r>
      <w:r w:rsidR="00283814" w:rsidRPr="00283814">
        <w:rPr>
          <w:rFonts w:ascii="Times New Roman" w:eastAsia="Times New Roman" w:hAnsi="Times New Roman" w:cs="Times New Roman"/>
          <w:sz w:val="20"/>
          <w:szCs w:val="20"/>
          <w:lang w:eastAsia="ru-RU"/>
        </w:rPr>
        <w:t xml:space="preserve"> на 200_год,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907"/>
        <w:gridCol w:w="954"/>
        <w:gridCol w:w="1082"/>
        <w:gridCol w:w="761"/>
        <w:gridCol w:w="974"/>
        <w:gridCol w:w="665"/>
        <w:gridCol w:w="807"/>
        <w:gridCol w:w="798"/>
        <w:gridCol w:w="933"/>
        <w:gridCol w:w="1178"/>
        <w:gridCol w:w="1073"/>
        <w:gridCol w:w="972"/>
        <w:gridCol w:w="1061"/>
      </w:tblGrid>
      <w:tr w:rsidR="00283814" w:rsidRPr="00283814" w:rsidTr="00537A84">
        <w:trPr>
          <w:trHeight w:val="630"/>
        </w:trPr>
        <w:tc>
          <w:tcPr>
            <w:tcW w:w="172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ind w:right="252"/>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по классификации источников финансирования дефицита бюджете</w:t>
            </w:r>
          </w:p>
        </w:tc>
        <w:tc>
          <w:tcPr>
            <w:tcW w:w="144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1258"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rPr>
          <w:trHeight w:val="660"/>
        </w:trPr>
        <w:tc>
          <w:tcPr>
            <w:tcW w:w="172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Ведущий специалист по бюджету: _____________</w:t>
      </w:r>
      <w:r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«___»________200_г.</w:t>
      </w:r>
    </w:p>
    <w:p w:rsid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609AE" w:rsidRPr="00283814" w:rsidRDefault="00F609AE"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E506BD"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E506BD">
        <w:rPr>
          <w:rFonts w:ascii="Times New Roman" w:eastAsia="Times New Roman" w:hAnsi="Times New Roman" w:cs="Times New Roman"/>
          <w:sz w:val="24"/>
          <w:szCs w:val="24"/>
          <w:lang w:eastAsia="ru-RU"/>
        </w:rPr>
        <w:t>муниципального образования</w:t>
      </w:r>
    </w:p>
    <w:p w:rsidR="00283814" w:rsidRPr="00283814" w:rsidRDefault="00811250"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Яфаровск</w:t>
      </w:r>
      <w:r w:rsidR="00E506BD">
        <w:rPr>
          <w:rFonts w:ascii="Times New Roman" w:eastAsia="Times New Roman" w:hAnsi="Times New Roman" w:cs="Times New Roman"/>
          <w:sz w:val="24"/>
          <w:szCs w:val="24"/>
          <w:lang w:eastAsia="ru-RU"/>
        </w:rPr>
        <w:t>ий</w:t>
      </w:r>
      <w:r>
        <w:rPr>
          <w:rFonts w:ascii="Times New Roman" w:eastAsia="Times New Roman" w:hAnsi="Times New Roman" w:cs="Times New Roman"/>
          <w:sz w:val="24"/>
          <w:szCs w:val="24"/>
          <w:lang w:eastAsia="ru-RU"/>
        </w:rPr>
        <w:t xml:space="preserve"> сельсовет</w:t>
      </w:r>
      <w:r w:rsidR="00283814" w:rsidRPr="00283814">
        <w:rPr>
          <w:rFonts w:ascii="Times New Roman" w:eastAsia="Times New Roman" w:hAnsi="Times New Roman" w:cs="Times New Roman"/>
          <w:sz w:val="24"/>
          <w:szCs w:val="24"/>
          <w:lang w:eastAsia="ru-RU"/>
        </w:rPr>
        <w:t xml:space="preserve"> </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УТВЕРЖДЕНО</w:t>
      </w:r>
    </w:p>
    <w:p w:rsidR="00283814" w:rsidRPr="00283814" w:rsidRDefault="00E506BD" w:rsidP="00E506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814" w:rsidRPr="00283814">
        <w:rPr>
          <w:rFonts w:ascii="Times New Roman" w:eastAsia="Times New Roman" w:hAnsi="Times New Roman" w:cs="Times New Roman"/>
          <w:sz w:val="24"/>
          <w:szCs w:val="24"/>
          <w:lang w:eastAsia="ru-RU"/>
        </w:rPr>
        <w:t xml:space="preserve">Главой </w:t>
      </w:r>
      <w:r>
        <w:rPr>
          <w:rFonts w:ascii="Times New Roman" w:eastAsia="Times New Roman" w:hAnsi="Times New Roman" w:cs="Times New Roman"/>
          <w:sz w:val="24"/>
          <w:szCs w:val="24"/>
          <w:lang w:eastAsia="ru-RU"/>
        </w:rPr>
        <w:t>Яфаров</w:t>
      </w:r>
      <w:r w:rsidR="00164E52">
        <w:rPr>
          <w:rFonts w:ascii="Times New Roman" w:eastAsia="Times New Roman" w:hAnsi="Times New Roman" w:cs="Times New Roman"/>
          <w:sz w:val="24"/>
          <w:szCs w:val="24"/>
          <w:lang w:eastAsia="ru-RU"/>
        </w:rPr>
        <w:t>ского</w:t>
      </w:r>
      <w:r w:rsidR="00283814" w:rsidRPr="00283814">
        <w:rPr>
          <w:rFonts w:ascii="Times New Roman" w:eastAsia="Times New Roman" w:hAnsi="Times New Roman" w:cs="Times New Roman"/>
          <w:sz w:val="24"/>
          <w:szCs w:val="24"/>
          <w:lang w:eastAsia="ru-RU"/>
        </w:rPr>
        <w:t xml:space="preserve"> сельс</w:t>
      </w:r>
      <w:r>
        <w:rPr>
          <w:rFonts w:ascii="Times New Roman" w:eastAsia="Times New Roman" w:hAnsi="Times New Roman" w:cs="Times New Roman"/>
          <w:sz w:val="24"/>
          <w:szCs w:val="24"/>
          <w:lang w:eastAsia="ru-RU"/>
        </w:rPr>
        <w:t>овета</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«___»______________г.</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Кассовый план</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                                                                бюджета </w:t>
      </w:r>
      <w:r w:rsidR="00E506BD">
        <w:rPr>
          <w:rFonts w:ascii="Times New Roman" w:eastAsia="Times New Roman" w:hAnsi="Times New Roman" w:cs="Times New Roman"/>
          <w:sz w:val="20"/>
          <w:szCs w:val="20"/>
          <w:lang w:eastAsia="ru-RU"/>
        </w:rPr>
        <w:t xml:space="preserve">муниципального образования </w:t>
      </w:r>
      <w:r w:rsidR="00811250">
        <w:rPr>
          <w:rFonts w:ascii="Times New Roman" w:eastAsia="Times New Roman" w:hAnsi="Times New Roman" w:cs="Times New Roman"/>
          <w:sz w:val="20"/>
          <w:szCs w:val="20"/>
          <w:lang w:eastAsia="ru-RU"/>
        </w:rPr>
        <w:t>Яфаровск</w:t>
      </w:r>
      <w:r w:rsidR="00E506BD">
        <w:rPr>
          <w:rFonts w:ascii="Times New Roman" w:eastAsia="Times New Roman" w:hAnsi="Times New Roman" w:cs="Times New Roman"/>
          <w:sz w:val="20"/>
          <w:szCs w:val="20"/>
          <w:lang w:eastAsia="ru-RU"/>
        </w:rPr>
        <w:t>ий</w:t>
      </w:r>
      <w:r w:rsidR="00811250">
        <w:rPr>
          <w:rFonts w:ascii="Times New Roman" w:eastAsia="Times New Roman" w:hAnsi="Times New Roman" w:cs="Times New Roman"/>
          <w:sz w:val="20"/>
          <w:szCs w:val="20"/>
          <w:lang w:eastAsia="ru-RU"/>
        </w:rPr>
        <w:t xml:space="preserve"> сельсовет</w:t>
      </w:r>
      <w:r w:rsidRPr="00283814">
        <w:rPr>
          <w:rFonts w:ascii="Times New Roman" w:eastAsia="Times New Roman" w:hAnsi="Times New Roman" w:cs="Times New Roman"/>
          <w:sz w:val="20"/>
          <w:szCs w:val="20"/>
          <w:lang w:eastAsia="ru-RU"/>
        </w:rPr>
        <w:t xml:space="preserve"> на 200_год, в том числе помесячно                              </w:t>
      </w:r>
      <w:r w:rsidRPr="00283814">
        <w:rPr>
          <w:rFonts w:ascii="Times New Roman" w:eastAsia="Times New Roman" w:hAnsi="Times New Roman" w:cs="Times New Roman"/>
          <w:sz w:val="24"/>
          <w:szCs w:val="24"/>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1345"/>
        <w:gridCol w:w="828"/>
        <w:gridCol w:w="865"/>
        <w:gridCol w:w="732"/>
        <w:gridCol w:w="786"/>
        <w:gridCol w:w="641"/>
        <w:gridCol w:w="659"/>
        <w:gridCol w:w="653"/>
        <w:gridCol w:w="754"/>
        <w:gridCol w:w="938"/>
        <w:gridCol w:w="859"/>
        <w:gridCol w:w="783"/>
        <w:gridCol w:w="857"/>
      </w:tblGrid>
      <w:tr w:rsidR="00283814" w:rsidRPr="00283814" w:rsidTr="00537A84">
        <w:trPr>
          <w:trHeight w:val="285"/>
        </w:trPr>
        <w:tc>
          <w:tcPr>
            <w:tcW w:w="3623"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Наименование показателя</w:t>
            </w:r>
          </w:p>
        </w:tc>
        <w:tc>
          <w:tcPr>
            <w:tcW w:w="1345"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Сумма на год, всего:</w:t>
            </w:r>
          </w:p>
        </w:tc>
        <w:tc>
          <w:tcPr>
            <w:tcW w:w="9355"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В том числе:</w:t>
            </w:r>
          </w:p>
        </w:tc>
      </w:tr>
      <w:tr w:rsidR="00283814" w:rsidRPr="00283814" w:rsidTr="00537A84">
        <w:trPr>
          <w:trHeight w:val="330"/>
        </w:trPr>
        <w:tc>
          <w:tcPr>
            <w:tcW w:w="3623"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0"/>
                <w:szCs w:val="20"/>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Январь</w:t>
            </w: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Февраль</w:t>
            </w: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Март</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Апрель</w:t>
            </w: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Май</w:t>
            </w: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Июнь</w:t>
            </w: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Июль</w:t>
            </w: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Август</w:t>
            </w: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Сентябрь</w:t>
            </w: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Октябрь</w:t>
            </w: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Ноябрь</w:t>
            </w: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Декабрь</w:t>
            </w: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Остатки на счете на начало месяца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Кассовые поступления – всего:</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Налоговые и неналоговые доходы:</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rPr>
          <w:trHeight w:val="113"/>
        </w:trPr>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Безвозмездные поступления:</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Поступления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Кассовые выплаты – всего:</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Расходы:</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Выплаты из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Сальдо операций по поступлениям и выплатам</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Остатки на счете на конец месяца: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4"/>
          <w:szCs w:val="24"/>
          <w:lang w:eastAsia="ru-RU"/>
        </w:rPr>
        <w:t>Ведущий специалист по бюджету:</w:t>
      </w:r>
      <w:r w:rsidRPr="00283814">
        <w:rPr>
          <w:rFonts w:ascii="Times New Roman" w:eastAsia="Times New Roman" w:hAnsi="Times New Roman" w:cs="Times New Roman"/>
          <w:sz w:val="20"/>
          <w:szCs w:val="20"/>
          <w:lang w:eastAsia="ru-RU"/>
        </w:rPr>
        <w:t xml:space="preserve"> _____________</w:t>
      </w:r>
      <w:r w:rsidR="00F609AE">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4"/>
          <w:szCs w:val="24"/>
          <w:lang w:eastAsia="ru-RU"/>
        </w:rPr>
        <w:t>Исполнитель:</w:t>
      </w:r>
      <w:r w:rsidRPr="00283814">
        <w:rPr>
          <w:rFonts w:ascii="Times New Roman" w:eastAsia="Times New Roman" w:hAnsi="Times New Roman" w:cs="Times New Roman"/>
          <w:sz w:val="20"/>
          <w:szCs w:val="20"/>
          <w:lang w:eastAsia="ru-RU"/>
        </w:rPr>
        <w:t xml:space="preserve">   ___________</w:t>
      </w:r>
      <w:r w:rsidRPr="00283814">
        <w:rPr>
          <w:rFonts w:ascii="Times New Roman" w:eastAsia="Times New Roman" w:hAnsi="Times New Roman" w:cs="Times New Roman"/>
          <w:sz w:val="20"/>
          <w:szCs w:val="20"/>
          <w:lang w:eastAsia="ru-RU"/>
        </w:rPr>
        <w:tab/>
      </w:r>
      <w:r w:rsidR="00720D45">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____________________</w:t>
      </w:r>
    </w:p>
    <w:p w:rsidR="0062486A" w:rsidRDefault="00720D45" w:rsidP="00E506BD">
      <w:pPr>
        <w:widowControl w:val="0"/>
        <w:autoSpaceDE w:val="0"/>
        <w:autoSpaceDN w:val="0"/>
        <w:spacing w:after="0" w:line="240" w:lineRule="auto"/>
        <w:jc w:val="both"/>
      </w:pPr>
      <w:r>
        <w:rPr>
          <w:rFonts w:ascii="Times New Roman" w:eastAsia="Times New Roman" w:hAnsi="Times New Roman" w:cs="Times New Roman"/>
          <w:sz w:val="20"/>
          <w:szCs w:val="20"/>
          <w:lang w:eastAsia="ru-RU"/>
        </w:rPr>
        <w:t xml:space="preserve">                                  подпись                     </w:t>
      </w:r>
      <w:r w:rsidRPr="00283814">
        <w:rPr>
          <w:rFonts w:ascii="Times New Roman" w:eastAsia="Times New Roman" w:hAnsi="Times New Roman" w:cs="Times New Roman"/>
          <w:sz w:val="20"/>
          <w:szCs w:val="20"/>
          <w:lang w:eastAsia="ru-RU"/>
        </w:rPr>
        <w:t>(расшифровка подписи</w:t>
      </w:r>
      <w:r>
        <w:rPr>
          <w:rFonts w:ascii="Times New Roman" w:eastAsia="Times New Roman" w:hAnsi="Times New Roman" w:cs="Times New Roman"/>
          <w:sz w:val="20"/>
          <w:szCs w:val="20"/>
          <w:lang w:eastAsia="ru-RU"/>
        </w:rPr>
        <w:t>)</w:t>
      </w:r>
    </w:p>
    <w:sectPr w:rsidR="0062486A" w:rsidSect="00811250">
      <w:pgSz w:w="16838" w:h="11906" w:orient="landscape"/>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A1"/>
    <w:rsid w:val="000172A2"/>
    <w:rsid w:val="00052625"/>
    <w:rsid w:val="000A3972"/>
    <w:rsid w:val="00100498"/>
    <w:rsid w:val="00164E52"/>
    <w:rsid w:val="00176FB5"/>
    <w:rsid w:val="001E6AF2"/>
    <w:rsid w:val="002638DB"/>
    <w:rsid w:val="00283814"/>
    <w:rsid w:val="002B204D"/>
    <w:rsid w:val="0033227B"/>
    <w:rsid w:val="00395394"/>
    <w:rsid w:val="00403FCA"/>
    <w:rsid w:val="004B6385"/>
    <w:rsid w:val="00524B09"/>
    <w:rsid w:val="0056574B"/>
    <w:rsid w:val="005F0FE5"/>
    <w:rsid w:val="00613E01"/>
    <w:rsid w:val="0062486A"/>
    <w:rsid w:val="00655EEC"/>
    <w:rsid w:val="00696125"/>
    <w:rsid w:val="00720D45"/>
    <w:rsid w:val="007771D0"/>
    <w:rsid w:val="007900AA"/>
    <w:rsid w:val="007B363E"/>
    <w:rsid w:val="00811250"/>
    <w:rsid w:val="0084372E"/>
    <w:rsid w:val="009339A1"/>
    <w:rsid w:val="00A015AC"/>
    <w:rsid w:val="00A62FC2"/>
    <w:rsid w:val="00B2167A"/>
    <w:rsid w:val="00B62917"/>
    <w:rsid w:val="00B6783D"/>
    <w:rsid w:val="00BB25F8"/>
    <w:rsid w:val="00BD1762"/>
    <w:rsid w:val="00C300E4"/>
    <w:rsid w:val="00C555B0"/>
    <w:rsid w:val="00CB5A9F"/>
    <w:rsid w:val="00D17607"/>
    <w:rsid w:val="00DA1846"/>
    <w:rsid w:val="00DF6559"/>
    <w:rsid w:val="00E506BD"/>
    <w:rsid w:val="00E82381"/>
    <w:rsid w:val="00EA70C5"/>
    <w:rsid w:val="00F609AE"/>
    <w:rsid w:val="00F9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3814"/>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283814"/>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14"/>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283814"/>
    <w:rPr>
      <w:rFonts w:ascii="Times New Roman" w:eastAsia="Times New Roman" w:hAnsi="Times New Roman" w:cs="Times New Roman"/>
      <w:b/>
      <w:bCs/>
      <w:sz w:val="24"/>
      <w:szCs w:val="24"/>
      <w:lang w:eastAsia="ru-RU"/>
    </w:rPr>
  </w:style>
  <w:style w:type="numbering" w:customStyle="1" w:styleId="1">
    <w:name w:val="Нет списка1"/>
    <w:next w:val="a2"/>
    <w:semiHidden/>
    <w:rsid w:val="00283814"/>
  </w:style>
  <w:style w:type="paragraph" w:customStyle="1" w:styleId="ConsPlusNormal">
    <w:name w:val="ConsPlusNormal"/>
    <w:rsid w:val="0028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3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8381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283814"/>
    <w:rPr>
      <w:rFonts w:ascii="Times New Roman" w:eastAsia="Times New Roman" w:hAnsi="Times New Roman" w:cs="Times New Roman"/>
      <w:sz w:val="24"/>
      <w:szCs w:val="20"/>
      <w:lang w:eastAsia="ru-RU"/>
    </w:rPr>
  </w:style>
  <w:style w:type="paragraph" w:styleId="a5">
    <w:name w:val="Balloon Text"/>
    <w:basedOn w:val="a"/>
    <w:link w:val="a6"/>
    <w:rsid w:val="00283814"/>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2838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3814"/>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283814"/>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14"/>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283814"/>
    <w:rPr>
      <w:rFonts w:ascii="Times New Roman" w:eastAsia="Times New Roman" w:hAnsi="Times New Roman" w:cs="Times New Roman"/>
      <w:b/>
      <w:bCs/>
      <w:sz w:val="24"/>
      <w:szCs w:val="24"/>
      <w:lang w:eastAsia="ru-RU"/>
    </w:rPr>
  </w:style>
  <w:style w:type="numbering" w:customStyle="1" w:styleId="1">
    <w:name w:val="Нет списка1"/>
    <w:next w:val="a2"/>
    <w:semiHidden/>
    <w:rsid w:val="00283814"/>
  </w:style>
  <w:style w:type="paragraph" w:customStyle="1" w:styleId="ConsPlusNormal">
    <w:name w:val="ConsPlusNormal"/>
    <w:rsid w:val="0028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3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8381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283814"/>
    <w:rPr>
      <w:rFonts w:ascii="Times New Roman" w:eastAsia="Times New Roman" w:hAnsi="Times New Roman" w:cs="Times New Roman"/>
      <w:sz w:val="24"/>
      <w:szCs w:val="20"/>
      <w:lang w:eastAsia="ru-RU"/>
    </w:rPr>
  </w:style>
  <w:style w:type="paragraph" w:styleId="a5">
    <w:name w:val="Balloon Text"/>
    <w:basedOn w:val="a"/>
    <w:link w:val="a6"/>
    <w:rsid w:val="00283814"/>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2838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3115</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2</cp:revision>
  <cp:lastPrinted>2020-03-25T10:43:00Z</cp:lastPrinted>
  <dcterms:created xsi:type="dcterms:W3CDTF">2020-03-25T10:53:00Z</dcterms:created>
  <dcterms:modified xsi:type="dcterms:W3CDTF">2020-03-25T10:53:00Z</dcterms:modified>
</cp:coreProperties>
</file>