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0249B5" w:rsidRPr="001B28D6" w:rsidTr="009270E6">
        <w:tc>
          <w:tcPr>
            <w:tcW w:w="9571" w:type="dxa"/>
            <w:tcBorders>
              <w:bottom w:val="single" w:sz="18" w:space="0" w:color="auto"/>
            </w:tcBorders>
          </w:tcPr>
          <w:p w:rsidR="000249B5" w:rsidRPr="004C5527" w:rsidRDefault="000249B5" w:rsidP="009270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4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="003405B0">
              <w:rPr>
                <w:rFonts w:ascii="Times New Roman" w:hAnsi="Times New Roman"/>
                <w:b/>
                <w:caps/>
                <w:sz w:val="28"/>
                <w:szCs w:val="28"/>
              </w:rPr>
              <w:t>ЯФАРОВСКОГО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СЕЛЬСОВЕТА </w:t>
            </w:r>
            <w:r w:rsidRPr="002D6C41">
              <w:rPr>
                <w:rFonts w:ascii="Times New Roman" w:hAnsi="Times New Roman"/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rFonts w:ascii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0249B5" w:rsidRPr="001B28D6" w:rsidRDefault="000249B5" w:rsidP="009270E6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C5527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0249B5" w:rsidRPr="007473FB" w:rsidTr="009270E6">
        <w:tc>
          <w:tcPr>
            <w:tcW w:w="9571" w:type="dxa"/>
            <w:tcBorders>
              <w:top w:val="single" w:sz="18" w:space="0" w:color="auto"/>
            </w:tcBorders>
          </w:tcPr>
          <w:p w:rsidR="000249B5" w:rsidRPr="004C5527" w:rsidRDefault="000249B5" w:rsidP="009270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49B5" w:rsidRPr="007473FB" w:rsidRDefault="000249B5" w:rsidP="003405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30.07.2018                      </w:t>
            </w:r>
            <w:r w:rsidRPr="00BE4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44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с. </w:t>
            </w:r>
            <w:r w:rsidR="003405B0">
              <w:rPr>
                <w:rFonts w:ascii="Times New Roman" w:hAnsi="Times New Roman"/>
                <w:sz w:val="24"/>
                <w:szCs w:val="24"/>
              </w:rPr>
              <w:t>Яфаров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3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473FB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3405B0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-п               </w:t>
            </w:r>
            <w:r w:rsidRPr="00747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473F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</w:tbl>
    <w:p w:rsidR="000249B5" w:rsidRDefault="000249B5" w:rsidP="00704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49B5" w:rsidRDefault="000249B5" w:rsidP="00DF3B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 и проведении мероприятий по обеспечению   опубликования</w:t>
      </w:r>
    </w:p>
    <w:p w:rsidR="000249B5" w:rsidRDefault="000249B5" w:rsidP="00DF3B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актуализации на официальном сайте муниципального образования </w:t>
      </w:r>
      <w:r w:rsidR="003405B0">
        <w:rPr>
          <w:rFonts w:ascii="Times New Roman" w:hAnsi="Times New Roman"/>
          <w:sz w:val="28"/>
          <w:szCs w:val="28"/>
        </w:rPr>
        <w:t>Яфаровский</w:t>
      </w:r>
      <w:r>
        <w:rPr>
          <w:rFonts w:ascii="Times New Roman" w:hAnsi="Times New Roman"/>
          <w:sz w:val="28"/>
          <w:szCs w:val="28"/>
        </w:rPr>
        <w:t xml:space="preserve"> сельсовет информации об объектах недвижимого имущества, находящихся в  муниципальной  собственности муниципального        образования </w:t>
      </w:r>
      <w:r w:rsidR="003405B0">
        <w:rPr>
          <w:rFonts w:ascii="Times New Roman" w:hAnsi="Times New Roman"/>
          <w:sz w:val="28"/>
          <w:szCs w:val="28"/>
        </w:rPr>
        <w:t>Яфаровский</w:t>
      </w:r>
      <w:r>
        <w:rPr>
          <w:rFonts w:ascii="Times New Roman" w:hAnsi="Times New Roman"/>
          <w:sz w:val="28"/>
          <w:szCs w:val="28"/>
        </w:rPr>
        <w:t xml:space="preserve"> сельсовет Александровского района  Оренбургской  области</w:t>
      </w:r>
    </w:p>
    <w:p w:rsidR="000249B5" w:rsidRDefault="000249B5" w:rsidP="007046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249B5" w:rsidRDefault="000249B5" w:rsidP="001C1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реализации перечня поручений Президента Российской Феде-</w:t>
      </w:r>
    </w:p>
    <w:p w:rsidR="000249B5" w:rsidRDefault="000249B5" w:rsidP="001C1F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рации по итогам заседания Государственного совета Российской Федерации 5 апреля 2018 года (№ Пр-817ГСот15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постановления Правительства Оренбургской области №457-п от 24.07.2018:</w:t>
      </w:r>
    </w:p>
    <w:p w:rsidR="000249B5" w:rsidRDefault="000249B5" w:rsidP="006616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План мероприятий («дорожную карту»)  по исполнению  поручения Президента Российской Федерации  об обеспечении опубликования и актуализации на официальных сайтах муниципальных образований в информационно-телекоммуникационной сети «Интернет»  информации об объектах, находящихся в  муниципальной собственности</w:t>
      </w:r>
      <w:r w:rsidRPr="001236B7">
        <w:rPr>
          <w:rFonts w:ascii="Times New Roman" w:hAnsi="Times New Roman"/>
          <w:sz w:val="28"/>
          <w:szCs w:val="28"/>
        </w:rPr>
        <w:t xml:space="preserve">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 Александровского района Оренбургской области (далее - Дорожная карта) согласно приложению 1.</w:t>
      </w:r>
    </w:p>
    <w:p w:rsidR="000249B5" w:rsidRDefault="000249B5" w:rsidP="006616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Утвердить порядок опубликования информации об объектах недвижимого имущества, находящихся в муниципальной  собственности </w:t>
      </w:r>
    </w:p>
    <w:p w:rsidR="000249B5" w:rsidRDefault="000249B5" w:rsidP="00061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 (далее - порядок), согласно приложению 2.</w:t>
      </w:r>
    </w:p>
    <w:p w:rsidR="000249B5" w:rsidRDefault="000249B5" w:rsidP="006616E0">
      <w:pPr>
        <w:pStyle w:val="a3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Администрации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 опубликовать информацию об объектах недвижимого имущества, находящихся в муниципальной  собственности  администрации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в соответствии с Порядком до 1 октября 2018 года.</w:t>
      </w:r>
    </w:p>
    <w:p w:rsidR="000249B5" w:rsidRDefault="000249B5" w:rsidP="007046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данного постановления  оставляю за собой.</w:t>
      </w:r>
    </w:p>
    <w:p w:rsidR="000249B5" w:rsidRDefault="000249B5" w:rsidP="007046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Постановление  вступает в силу  после его официального обнародования.</w:t>
      </w:r>
    </w:p>
    <w:p w:rsidR="000249B5" w:rsidRPr="006616E0" w:rsidRDefault="000249B5" w:rsidP="00704608">
      <w:pPr>
        <w:pStyle w:val="a3"/>
        <w:rPr>
          <w:rFonts w:ascii="Times New Roman" w:hAnsi="Times New Roman"/>
          <w:b/>
          <w:sz w:val="28"/>
          <w:szCs w:val="28"/>
        </w:rPr>
      </w:pPr>
      <w:r w:rsidRPr="006616E0">
        <w:rPr>
          <w:rFonts w:ascii="Times New Roman" w:hAnsi="Times New Roman"/>
          <w:b/>
          <w:sz w:val="28"/>
          <w:szCs w:val="28"/>
        </w:rPr>
        <w:t>Глава 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6E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616E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3405B0">
        <w:rPr>
          <w:rFonts w:ascii="Times New Roman" w:hAnsi="Times New Roman"/>
          <w:b/>
          <w:sz w:val="28"/>
          <w:szCs w:val="28"/>
        </w:rPr>
        <w:t>З.А.Кучаев</w:t>
      </w:r>
    </w:p>
    <w:p w:rsidR="000249B5" w:rsidRDefault="000249B5" w:rsidP="000131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в прокуратуру района, в отдел правового и контрактного обеспечения, земельных и имущественных отношений администрации района.</w:t>
      </w:r>
    </w:p>
    <w:p w:rsidR="000249B5" w:rsidRDefault="000249B5" w:rsidP="003405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405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 к постановлению</w:t>
      </w:r>
    </w:p>
    <w:p w:rsidR="000249B5" w:rsidRDefault="000249B5" w:rsidP="000131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0249B5" w:rsidRDefault="000249B5" w:rsidP="0001311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30.07.2018 № </w:t>
      </w:r>
      <w:r w:rsidR="003405B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-п</w:t>
      </w:r>
    </w:p>
    <w:p w:rsidR="000249B5" w:rsidRDefault="000249B5" w:rsidP="00013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49B5" w:rsidRPr="0001311C" w:rsidRDefault="000249B5" w:rsidP="0001311C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1311C">
        <w:rPr>
          <w:rFonts w:ascii="Times New Roman" w:hAnsi="Times New Roman"/>
          <w:sz w:val="28"/>
          <w:szCs w:val="28"/>
        </w:rPr>
        <w:t xml:space="preserve">План мероприятий ("дорожная карта") по исполнению поручения Президента Российской Федерации об обеспечения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01311C"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5650"/>
        <w:gridCol w:w="1620"/>
        <w:gridCol w:w="1800"/>
        <w:gridCol w:w="20"/>
      </w:tblGrid>
      <w:tr w:rsidR="000249B5" w:rsidRPr="0001311C" w:rsidTr="00133A4A">
        <w:trPr>
          <w:trHeight w:val="15"/>
        </w:trPr>
        <w:tc>
          <w:tcPr>
            <w:tcW w:w="650" w:type="dxa"/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5650" w:type="dxa"/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620" w:type="dxa"/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800" w:type="dxa"/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20" w:type="dxa"/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sz w:val="2"/>
              </w:rPr>
            </w:pPr>
          </w:p>
        </w:tc>
      </w:tr>
      <w:tr w:rsidR="000249B5" w:rsidRPr="0001311C" w:rsidTr="00133A4A">
        <w:trPr>
          <w:gridAfter w:val="1"/>
          <w:wAfter w:w="20" w:type="dxa"/>
          <w:trHeight w:val="482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№ п/п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Ответственные исполнители</w:t>
            </w:r>
          </w:p>
        </w:tc>
      </w:tr>
      <w:tr w:rsidR="000249B5" w:rsidRPr="0001311C" w:rsidTr="00133A4A">
        <w:trPr>
          <w:gridAfter w:val="1"/>
          <w:wAfter w:w="20" w:type="dxa"/>
          <w:trHeight w:val="1676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Наполнения базы данных Реестра муниципального имущества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ровского района Оренбургской области сведениями о действующих ограничениях и обременениях объектов недвижимости, включая земельные участки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01.09.2018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глава администрации</w:t>
            </w:r>
          </w:p>
        </w:tc>
      </w:tr>
      <w:tr w:rsidR="000249B5" w:rsidRPr="0001311C" w:rsidTr="00133A4A">
        <w:trPr>
          <w:gridAfter w:val="1"/>
          <w:wAfter w:w="20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Создание на официальном сайте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Александровского района Оренбургской области раздела для размещения файла выгрузки "Информация об объектах недвижимого имущества, находящихся в муниципальной собственности Александровского района Оренбургской области", согласно установленным объему и периодичности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03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.09.2018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специалист 1 категории</w:t>
            </w:r>
          </w:p>
        </w:tc>
      </w:tr>
      <w:tr w:rsidR="000249B5" w:rsidRPr="0001311C" w:rsidTr="00133A4A">
        <w:trPr>
          <w:gridAfter w:val="1"/>
          <w:wAfter w:w="20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Выгрузка из Реестра муниципального имущества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Александровского района Оренбургской области сведений об объектах недвижимого имущества, находящихся в муниципальной собственности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Александровского района Оренбургской области, в установленном объеме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05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.09.2018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9270E6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глава администрации</w:t>
            </w:r>
          </w:p>
        </w:tc>
      </w:tr>
      <w:tr w:rsidR="000249B5" w:rsidRPr="0001311C" w:rsidTr="00133A4A">
        <w:trPr>
          <w:gridAfter w:val="1"/>
          <w:wAfter w:w="20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Опубликование на официальном сайте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Александровского района Оренбургской области в созданном разделе файла выгрузки "Информация об объектах недвижимого имущества, находящихся в муниципальной собственности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Александровского района Оренбургской области"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06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.09.2018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9270E6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глава администрации</w:t>
            </w:r>
          </w:p>
        </w:tc>
      </w:tr>
      <w:tr w:rsidR="000249B5" w:rsidRPr="0001311C" w:rsidTr="00133A4A">
        <w:trPr>
          <w:gridAfter w:val="1"/>
          <w:wAfter w:w="20" w:type="dxa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  <w:t>5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Подготовка отчета по исполнению пункта 2 подпункта "г" Поручения Президента РФ № Пр-817ГС от 15.05.2018 г. на территории муници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пального образования </w:t>
            </w:r>
            <w:r w:rsidR="003405B0">
              <w:rPr>
                <w:rFonts w:ascii="Times New Roman" w:hAnsi="Times New Roman"/>
                <w:color w:val="2D2D2D"/>
                <w:sz w:val="24"/>
                <w:szCs w:val="24"/>
              </w:rPr>
              <w:t>Яфаровского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сельсовета</w:t>
            </w: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Александровский район Оренбургской области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  <w:lang w:val="en-US"/>
              </w:rPr>
            </w:pPr>
            <w:r w:rsidRPr="0001311C">
              <w:rPr>
                <w:rFonts w:ascii="Times New Roman" w:hAnsi="Times New Roman"/>
                <w:color w:val="2D2D2D"/>
                <w:sz w:val="24"/>
                <w:szCs w:val="24"/>
              </w:rPr>
              <w:t>07.09.2018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49B5" w:rsidRPr="0001311C" w:rsidRDefault="000249B5" w:rsidP="0001311C">
            <w:pPr>
              <w:spacing w:line="240" w:lineRule="auto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</w:tbl>
    <w:p w:rsidR="003405B0" w:rsidRDefault="003405B0" w:rsidP="000619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49B5" w:rsidRDefault="000249B5" w:rsidP="00061966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0249B5" w:rsidRDefault="000249B5" w:rsidP="000619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0249B5" w:rsidRDefault="000249B5" w:rsidP="000619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31.07.2018  № </w:t>
      </w:r>
      <w:r w:rsidR="003405B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-п</w:t>
      </w:r>
    </w:p>
    <w:p w:rsidR="000249B5" w:rsidRDefault="000249B5" w:rsidP="000619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49B5" w:rsidRDefault="000249B5" w:rsidP="00C52E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9B5" w:rsidRDefault="000249B5" w:rsidP="00C52E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249B5" w:rsidRDefault="000249B5" w:rsidP="00C52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2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опубликования информации об объектах недвижимого имущества, находящихся в муниципальной 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61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Александровского района Оренбургской  области  </w:t>
      </w:r>
    </w:p>
    <w:p w:rsidR="000249B5" w:rsidRDefault="000249B5" w:rsidP="00C52E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249B5" w:rsidRDefault="000249B5" w:rsidP="006616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Настоящий Порядок определяет процедуру опубликования в информационно-телекоммуникационной сети «Интернет» (далее -сеть Инрернет) информации об объектах, находящихся в муниципальной собственности 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сельсовета, в целях обеспечения к ней доступа круга лиц, заинтересованных в ее получении.</w:t>
      </w:r>
    </w:p>
    <w:p w:rsidR="000249B5" w:rsidRDefault="000249B5" w:rsidP="006616E0">
      <w:pPr>
        <w:spacing w:line="240" w:lineRule="auto"/>
        <w:rPr>
          <w:rFonts w:ascii="Times New Roman" w:hAnsi="Times New Roman"/>
          <w:sz w:val="28"/>
          <w:szCs w:val="28"/>
        </w:rPr>
      </w:pPr>
      <w:r w:rsidRPr="006616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16E0">
        <w:rPr>
          <w:rFonts w:ascii="Times New Roman" w:hAnsi="Times New Roman"/>
          <w:sz w:val="28"/>
          <w:szCs w:val="28"/>
        </w:rPr>
        <w:t xml:space="preserve">   2. Официальным сайтом администрации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 w:rsidRPr="006616E0">
        <w:rPr>
          <w:rFonts w:ascii="Times New Roman" w:hAnsi="Times New Roman"/>
          <w:sz w:val="28"/>
          <w:szCs w:val="28"/>
        </w:rPr>
        <w:t xml:space="preserve"> сельсовета в сети Интернет  для опубликования информации об объектах недвижимого имущества, находящихся в муниципальной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 w:rsidRPr="006616E0">
        <w:rPr>
          <w:rFonts w:ascii="Times New Roman" w:hAnsi="Times New Roman"/>
          <w:sz w:val="28"/>
          <w:szCs w:val="28"/>
        </w:rPr>
        <w:t xml:space="preserve"> сельсовета, является официальный сайт администрации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 w:rsidRPr="006616E0">
        <w:rPr>
          <w:rFonts w:ascii="Times New Roman" w:hAnsi="Times New Roman"/>
          <w:sz w:val="28"/>
          <w:szCs w:val="28"/>
        </w:rPr>
        <w:t xml:space="preserve"> сельсовета   </w:t>
      </w:r>
      <w:hyperlink r:id="rId5" w:history="1">
        <w:r w:rsidR="003405B0" w:rsidRPr="001E58E7">
          <w:rPr>
            <w:rStyle w:val="a5"/>
            <w:rFonts w:ascii="Times New Roman" w:hAnsi="Times New Roman"/>
            <w:sz w:val="28"/>
            <w:szCs w:val="28"/>
          </w:rPr>
          <w:t>http://</w:t>
        </w:r>
        <w:r w:rsidR="003405B0" w:rsidRPr="001E58E7">
          <w:rPr>
            <w:rStyle w:val="a5"/>
            <w:rFonts w:ascii="Times New Roman" w:hAnsi="Times New Roman"/>
            <w:sz w:val="28"/>
            <w:szCs w:val="28"/>
            <w:lang w:val="en-US"/>
          </w:rPr>
          <w:t>yafarovo</w:t>
        </w:r>
        <w:r w:rsidR="003405B0" w:rsidRPr="001E58E7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Pr="006616E0">
        <w:rPr>
          <w:rFonts w:ascii="Times New Roman" w:hAnsi="Times New Roman"/>
          <w:sz w:val="28"/>
          <w:szCs w:val="28"/>
        </w:rPr>
        <w:t xml:space="preserve"> </w:t>
      </w:r>
      <w:r w:rsidRPr="006616E0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16E0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6E0">
        <w:rPr>
          <w:rFonts w:ascii="Times New Roman" w:hAnsi="Times New Roman"/>
          <w:sz w:val="28"/>
          <w:szCs w:val="28"/>
        </w:rPr>
        <w:t>Органом уполномоченным на опубликование информации об объектах, находящихся в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в сети Интернет является  администрация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0249B5" w:rsidRDefault="000249B5" w:rsidP="006616E0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A11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об объектах недвижимого имущества,</w:t>
      </w:r>
      <w:r w:rsidRPr="00A11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C52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сельсовета,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опубликовывается в виде перечня объектов с указанием следующих сведений о них: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земельные участки: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наименование;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идентификационный номер объекта учета в реестре  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кадастровый номер;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адрес (местоположение);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площадь;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категория земель;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 вещного права(право пожизненного наследуемого владения, право постоянного (бессрочного) пользования);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 ограничения(обременения ) объекта (аренда, безвозмездное пользование, сервитут);</w:t>
      </w: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здания, помещения: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наименование;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идентификационный номер объекта учета в реестре  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кадастровый номер;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адрес (местоположение);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площадь;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назначение;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 вещного права(право  хозяйственного ведения,право оперативного управления););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вид ограничения(обременения ) объекта (аренда, безвозмездное пользование);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сооружения: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наименование;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идентификационный номер объекта учета в реестре  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кадастровый номер;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адрес (местоположение);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основная характеристика (протяженность, глубина, глубина залегания,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площадь, объем, высота, площадь застройки) и ее значение;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назначение;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 вещного права(право  хозяйственного ведения, право оперативного управления);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вид ограничения(обременения ) объекта (аренда, безвозмездное пользование);</w:t>
      </w:r>
    </w:p>
    <w:p w:rsidR="000249B5" w:rsidRPr="008411EC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6.Опубликованный перечень объектов</w:t>
      </w:r>
      <w:r w:rsidRPr="00B42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имущества,</w:t>
      </w:r>
      <w:r w:rsidRPr="00A11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дополняется справочной информацией о возможности получения заинтересованными лицами актуальных сведений об объектах недвижимого имущества( в том числе сведений, не подлежащих учету в реестре 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сельсовета) из Единого государственного реестра недвижимости с помощью информационных сервисов на официальном сайте Федеральной службы государственной  регистрации, кадастра и картографии в сети Интернет  «Публичная кадастровая карта» и  « Справочная информация по объектам  недвижимости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8411E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>.</w:t>
      </w:r>
    </w:p>
    <w:p w:rsidR="000249B5" w:rsidRDefault="000249B5" w:rsidP="00920BFA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411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7. Опубликование информации об объектах недвижимого имущества, находящихся в муниципальной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сельсовета, осуществляется на основании сведений, учитываемых администрацией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в реестре </w:t>
      </w:r>
      <w:r w:rsidRPr="0084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сельсовета.  Информация о</w:t>
      </w:r>
      <w:r w:rsidRPr="00841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объектах недвижимого имущества, находящихся в муниципальной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сельсовета, (в том числе особом (специальном) статусе объектов, влекущем ограничения их использования) не подлежащая учету в реестре муниципального имущества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 </w:t>
      </w:r>
      <w:r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регламентирующими порядок  предоставления  такой информации.</w:t>
      </w:r>
    </w:p>
    <w:p w:rsidR="000249B5" w:rsidRPr="008411EC" w:rsidRDefault="000249B5" w:rsidP="00556C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Актуализация опубликованной информации от объектах недвижимого имущества, находящихся в муниципальной собственности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сельсовета, осуществляется администрацией </w:t>
      </w:r>
      <w:r w:rsidR="003405B0">
        <w:rPr>
          <w:rFonts w:ascii="Times New Roman" w:hAnsi="Times New Roman"/>
          <w:sz w:val="28"/>
          <w:szCs w:val="28"/>
        </w:rPr>
        <w:t>Яфаровского</w:t>
      </w:r>
      <w:r>
        <w:rPr>
          <w:rFonts w:ascii="Times New Roman" w:hAnsi="Times New Roman"/>
          <w:sz w:val="28"/>
          <w:szCs w:val="28"/>
        </w:rPr>
        <w:t xml:space="preserve"> сельсовета ежегодно, до 1 апреля.</w:t>
      </w:r>
    </w:p>
    <w:p w:rsidR="000249B5" w:rsidRDefault="000249B5" w:rsidP="00556C6C">
      <w:pPr>
        <w:pStyle w:val="a3"/>
        <w:rPr>
          <w:rFonts w:ascii="Times New Roman" w:hAnsi="Times New Roman"/>
          <w:sz w:val="28"/>
          <w:szCs w:val="28"/>
        </w:rPr>
      </w:pP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</w:p>
    <w:p w:rsidR="000249B5" w:rsidRDefault="000249B5" w:rsidP="00C52ED5">
      <w:pPr>
        <w:pStyle w:val="a3"/>
        <w:rPr>
          <w:rFonts w:ascii="Times New Roman" w:hAnsi="Times New Roman"/>
          <w:sz w:val="28"/>
          <w:szCs w:val="28"/>
        </w:rPr>
      </w:pPr>
    </w:p>
    <w:p w:rsidR="000249B5" w:rsidRDefault="000249B5" w:rsidP="00D837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249B5" w:rsidRPr="00704608" w:rsidRDefault="000249B5" w:rsidP="00704608">
      <w:pPr>
        <w:pStyle w:val="a3"/>
        <w:rPr>
          <w:rFonts w:ascii="Times New Roman" w:hAnsi="Times New Roman"/>
          <w:sz w:val="28"/>
          <w:szCs w:val="28"/>
        </w:rPr>
      </w:pPr>
    </w:p>
    <w:sectPr w:rsidR="000249B5" w:rsidRPr="00704608" w:rsidSect="00DF3B35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608"/>
    <w:rsid w:val="0001311C"/>
    <w:rsid w:val="00017EDC"/>
    <w:rsid w:val="000249B5"/>
    <w:rsid w:val="000348FD"/>
    <w:rsid w:val="00043F6E"/>
    <w:rsid w:val="00061966"/>
    <w:rsid w:val="0007103E"/>
    <w:rsid w:val="000853C7"/>
    <w:rsid w:val="00085D0B"/>
    <w:rsid w:val="0008745B"/>
    <w:rsid w:val="000A1278"/>
    <w:rsid w:val="000A27E5"/>
    <w:rsid w:val="000A3112"/>
    <w:rsid w:val="000B0336"/>
    <w:rsid w:val="000B28F0"/>
    <w:rsid w:val="000C4E56"/>
    <w:rsid w:val="000F610E"/>
    <w:rsid w:val="001001DB"/>
    <w:rsid w:val="001236B7"/>
    <w:rsid w:val="00130A53"/>
    <w:rsid w:val="00133A4A"/>
    <w:rsid w:val="0014042C"/>
    <w:rsid w:val="0014224A"/>
    <w:rsid w:val="00147694"/>
    <w:rsid w:val="0015375B"/>
    <w:rsid w:val="00156EC3"/>
    <w:rsid w:val="001A1445"/>
    <w:rsid w:val="001B28D6"/>
    <w:rsid w:val="001C1F7F"/>
    <w:rsid w:val="001F2F8C"/>
    <w:rsid w:val="002048F9"/>
    <w:rsid w:val="00233539"/>
    <w:rsid w:val="00240A60"/>
    <w:rsid w:val="002526C6"/>
    <w:rsid w:val="00275B67"/>
    <w:rsid w:val="0028059D"/>
    <w:rsid w:val="002D6C41"/>
    <w:rsid w:val="002E49B9"/>
    <w:rsid w:val="003405B0"/>
    <w:rsid w:val="0034200D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A0657"/>
    <w:rsid w:val="004C5527"/>
    <w:rsid w:val="004D6A98"/>
    <w:rsid w:val="004E18C0"/>
    <w:rsid w:val="005059EE"/>
    <w:rsid w:val="00527D8A"/>
    <w:rsid w:val="00536362"/>
    <w:rsid w:val="00556C6C"/>
    <w:rsid w:val="0056671E"/>
    <w:rsid w:val="0056719D"/>
    <w:rsid w:val="0057292B"/>
    <w:rsid w:val="005815DB"/>
    <w:rsid w:val="00584B03"/>
    <w:rsid w:val="005B0035"/>
    <w:rsid w:val="006039B2"/>
    <w:rsid w:val="006301DB"/>
    <w:rsid w:val="00650C1F"/>
    <w:rsid w:val="006616E0"/>
    <w:rsid w:val="0068702D"/>
    <w:rsid w:val="00690A09"/>
    <w:rsid w:val="006A6662"/>
    <w:rsid w:val="006D4E9F"/>
    <w:rsid w:val="006E0A70"/>
    <w:rsid w:val="006E7545"/>
    <w:rsid w:val="006F0133"/>
    <w:rsid w:val="00704608"/>
    <w:rsid w:val="00725E0A"/>
    <w:rsid w:val="007473FB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0BCF"/>
    <w:rsid w:val="007F1E5C"/>
    <w:rsid w:val="00800292"/>
    <w:rsid w:val="00801E54"/>
    <w:rsid w:val="00811288"/>
    <w:rsid w:val="008231C0"/>
    <w:rsid w:val="008411EC"/>
    <w:rsid w:val="0088265B"/>
    <w:rsid w:val="00894BAB"/>
    <w:rsid w:val="00896602"/>
    <w:rsid w:val="008A007F"/>
    <w:rsid w:val="008B4E32"/>
    <w:rsid w:val="008C65B9"/>
    <w:rsid w:val="00912D65"/>
    <w:rsid w:val="00915531"/>
    <w:rsid w:val="00920BFA"/>
    <w:rsid w:val="009270E6"/>
    <w:rsid w:val="00942921"/>
    <w:rsid w:val="009468B5"/>
    <w:rsid w:val="00966EA4"/>
    <w:rsid w:val="009B036B"/>
    <w:rsid w:val="009B1C36"/>
    <w:rsid w:val="009B6D95"/>
    <w:rsid w:val="009C7E27"/>
    <w:rsid w:val="00A07619"/>
    <w:rsid w:val="00A1180E"/>
    <w:rsid w:val="00A22A37"/>
    <w:rsid w:val="00A35B2F"/>
    <w:rsid w:val="00A85CC1"/>
    <w:rsid w:val="00A977E0"/>
    <w:rsid w:val="00AF207E"/>
    <w:rsid w:val="00AF6FFB"/>
    <w:rsid w:val="00B114D7"/>
    <w:rsid w:val="00B31EC4"/>
    <w:rsid w:val="00B42FFF"/>
    <w:rsid w:val="00B44DF1"/>
    <w:rsid w:val="00B61F6A"/>
    <w:rsid w:val="00B65932"/>
    <w:rsid w:val="00B71090"/>
    <w:rsid w:val="00B80C70"/>
    <w:rsid w:val="00B8455A"/>
    <w:rsid w:val="00BA143B"/>
    <w:rsid w:val="00BA15D7"/>
    <w:rsid w:val="00BC6344"/>
    <w:rsid w:val="00BD7B9D"/>
    <w:rsid w:val="00BE4467"/>
    <w:rsid w:val="00C32AFD"/>
    <w:rsid w:val="00C52ED5"/>
    <w:rsid w:val="00C604B1"/>
    <w:rsid w:val="00C6071D"/>
    <w:rsid w:val="00D0400D"/>
    <w:rsid w:val="00D1203E"/>
    <w:rsid w:val="00D4747A"/>
    <w:rsid w:val="00D51928"/>
    <w:rsid w:val="00D51B8B"/>
    <w:rsid w:val="00D76999"/>
    <w:rsid w:val="00D83795"/>
    <w:rsid w:val="00D85DB7"/>
    <w:rsid w:val="00D974F6"/>
    <w:rsid w:val="00DA21C6"/>
    <w:rsid w:val="00DC39A1"/>
    <w:rsid w:val="00DC6388"/>
    <w:rsid w:val="00DF2660"/>
    <w:rsid w:val="00DF3B35"/>
    <w:rsid w:val="00E005EF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46135"/>
    <w:rsid w:val="00F5402F"/>
    <w:rsid w:val="00F676F7"/>
    <w:rsid w:val="00F82627"/>
    <w:rsid w:val="00FC2B1E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460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0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1180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20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fa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</cp:lastModifiedBy>
  <cp:revision>2</cp:revision>
  <cp:lastPrinted>2018-08-30T09:19:00Z</cp:lastPrinted>
  <dcterms:created xsi:type="dcterms:W3CDTF">2018-08-30T09:20:00Z</dcterms:created>
  <dcterms:modified xsi:type="dcterms:W3CDTF">2018-08-30T09:20:00Z</dcterms:modified>
</cp:coreProperties>
</file>