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9445"/>
      </w:tblGrid>
      <w:tr w:rsidR="00537DEC" w:rsidTr="0013488F">
        <w:trPr>
          <w:tblCellSpacing w:w="15" w:type="dxa"/>
        </w:trPr>
        <w:tc>
          <w:tcPr>
            <w:tcW w:w="0" w:type="auto"/>
            <w:vAlign w:val="center"/>
          </w:tcPr>
          <w:p w:rsidR="00537DEC" w:rsidRPr="00537DEC" w:rsidRDefault="00537DEC" w:rsidP="00537DEC">
            <w:pPr>
              <w:pStyle w:val="aa"/>
              <w:jc w:val="center"/>
              <w:rPr>
                <w:b/>
                <w:sz w:val="28"/>
                <w:szCs w:val="28"/>
              </w:rPr>
            </w:pPr>
            <w:r w:rsidRPr="00537DEC">
              <w:rPr>
                <w:b/>
                <w:sz w:val="28"/>
                <w:szCs w:val="28"/>
              </w:rPr>
              <w:t>Информация</w:t>
            </w:r>
          </w:p>
          <w:p w:rsidR="00537DEC" w:rsidRPr="00537DEC" w:rsidRDefault="00537DEC" w:rsidP="00537DEC">
            <w:pPr>
              <w:pStyle w:val="aa"/>
              <w:jc w:val="center"/>
              <w:rPr>
                <w:b/>
                <w:sz w:val="28"/>
                <w:szCs w:val="28"/>
              </w:rPr>
            </w:pPr>
            <w:r w:rsidRPr="00537DEC">
              <w:rPr>
                <w:b/>
                <w:sz w:val="28"/>
                <w:szCs w:val="28"/>
              </w:rPr>
              <w:t>о состоянии окружающей среды  и об использовании природных ресурсов</w:t>
            </w:r>
          </w:p>
          <w:p w:rsidR="00537DEC" w:rsidRDefault="00537DEC" w:rsidP="0013488F">
            <w:pPr>
              <w:pStyle w:val="a9"/>
              <w:jc w:val="both"/>
              <w:rPr>
                <w:sz w:val="28"/>
                <w:szCs w:val="28"/>
              </w:rPr>
            </w:pPr>
            <w:r>
              <w:rPr>
                <w:sz w:val="28"/>
                <w:szCs w:val="28"/>
              </w:rPr>
              <w:t xml:space="preserve">        </w:t>
            </w:r>
            <w:r w:rsidRPr="00B16F9B">
              <w:rPr>
                <w:sz w:val="28"/>
                <w:szCs w:val="28"/>
              </w:rPr>
              <w:t xml:space="preserve">Экологическая безопасность является обязательным условием устойчивого развития общества и выступает основой сохранения природных систем и поддержания требуемого качества окружающей среды. Обеспечение экологической безопасности на местном уровне предполагает проведение эффективной экологической политики, сбалансированное и рациональное использование природных ресурсов, постоянный контроль состояния окружающей среды, внедрение экологически безопасных технологий и систем экологического менеджмента на </w:t>
            </w:r>
            <w:r>
              <w:rPr>
                <w:sz w:val="28"/>
                <w:szCs w:val="28"/>
              </w:rPr>
              <w:t>сельхоз</w:t>
            </w:r>
            <w:r w:rsidRPr="00B16F9B">
              <w:rPr>
                <w:sz w:val="28"/>
                <w:szCs w:val="28"/>
              </w:rPr>
              <w:t>предприятиях.</w:t>
            </w:r>
            <w:r w:rsidRPr="00B16F9B">
              <w:rPr>
                <w:sz w:val="28"/>
                <w:szCs w:val="28"/>
              </w:rPr>
              <w:br/>
            </w:r>
            <w:r w:rsidRPr="00532574">
              <w:rPr>
                <w:sz w:val="28"/>
                <w:szCs w:val="28"/>
              </w:rPr>
              <w:t> </w:t>
            </w:r>
            <w:r>
              <w:rPr>
                <w:sz w:val="28"/>
                <w:szCs w:val="28"/>
              </w:rPr>
              <w:t xml:space="preserve">    Администрацией  Яфаровского сельсовета целенаправленно проводятся мероприятия</w:t>
            </w:r>
            <w:r w:rsidRPr="00532574">
              <w:rPr>
                <w:sz w:val="28"/>
                <w:szCs w:val="28"/>
              </w:rPr>
              <w:t xml:space="preserve"> </w:t>
            </w:r>
            <w:r>
              <w:rPr>
                <w:sz w:val="28"/>
                <w:szCs w:val="28"/>
              </w:rPr>
              <w:t>с</w:t>
            </w:r>
            <w:r w:rsidRPr="00532574">
              <w:rPr>
                <w:sz w:val="28"/>
                <w:szCs w:val="28"/>
              </w:rPr>
              <w:t xml:space="preserve"> привлечение</w:t>
            </w:r>
            <w:r>
              <w:rPr>
                <w:sz w:val="28"/>
                <w:szCs w:val="28"/>
              </w:rPr>
              <w:t>м</w:t>
            </w:r>
            <w:r w:rsidRPr="00532574">
              <w:rPr>
                <w:sz w:val="28"/>
                <w:szCs w:val="28"/>
              </w:rPr>
              <w:t xml:space="preserve"> общественности к насущным проблемам, связанным с нашей природой, ее загрязнением и последствиями этих загрязнений, обеспечение</w:t>
            </w:r>
            <w:r>
              <w:rPr>
                <w:sz w:val="28"/>
                <w:szCs w:val="28"/>
              </w:rPr>
              <w:t>м</w:t>
            </w:r>
            <w:r w:rsidRPr="00532574">
              <w:rPr>
                <w:sz w:val="28"/>
                <w:szCs w:val="28"/>
              </w:rPr>
              <w:t xml:space="preserve"> экологической безопасности:</w:t>
            </w:r>
          </w:p>
          <w:p w:rsidR="00537DEC" w:rsidRPr="00532574" w:rsidRDefault="00537DEC" w:rsidP="0013488F">
            <w:pPr>
              <w:pStyle w:val="a9"/>
              <w:rPr>
                <w:sz w:val="28"/>
                <w:szCs w:val="28"/>
              </w:rPr>
            </w:pPr>
            <w:r>
              <w:rPr>
                <w:sz w:val="28"/>
                <w:szCs w:val="28"/>
              </w:rPr>
              <w:t>- взаимодействие с Роспотребнадзором, прокуратурой  по контролю за  состоянием  окружающей  среды;</w:t>
            </w:r>
          </w:p>
          <w:p w:rsidR="00537DEC" w:rsidRDefault="00537DEC" w:rsidP="0013488F">
            <w:pPr>
              <w:pStyle w:val="a9"/>
              <w:jc w:val="both"/>
              <w:rPr>
                <w:sz w:val="28"/>
                <w:szCs w:val="28"/>
              </w:rPr>
            </w:pPr>
            <w:r>
              <w:rPr>
                <w:sz w:val="28"/>
                <w:szCs w:val="28"/>
              </w:rPr>
              <w:t>- ежегодно проводится    рекультивация   полигонов ТБО;</w:t>
            </w:r>
          </w:p>
          <w:p w:rsidR="00537DEC" w:rsidRDefault="00537DEC" w:rsidP="0013488F">
            <w:pPr>
              <w:pStyle w:val="a9"/>
              <w:jc w:val="both"/>
              <w:rPr>
                <w:sz w:val="28"/>
                <w:szCs w:val="28"/>
              </w:rPr>
            </w:pPr>
            <w:r>
              <w:rPr>
                <w:sz w:val="28"/>
                <w:szCs w:val="28"/>
              </w:rPr>
              <w:t>- проводится работу с населением по  недопущению образования несанкционированных свалок, загрязнения территории  бытовыми отходами. Размещение бытовых отходов на территориях, неотведенных для этих целей, т.е. несанкционированных свалках, представляет  серьезную опасность и может повлечь возникновение инфекционных заболеваний, загрязнение почвы, подземных и грунтовых вод и атмосферного воздуха;</w:t>
            </w:r>
          </w:p>
          <w:p w:rsidR="00537DEC" w:rsidRDefault="00537DEC" w:rsidP="0013488F">
            <w:pPr>
              <w:pStyle w:val="a9"/>
              <w:jc w:val="both"/>
              <w:rPr>
                <w:sz w:val="28"/>
                <w:szCs w:val="28"/>
              </w:rPr>
            </w:pPr>
            <w:r>
              <w:rPr>
                <w:sz w:val="28"/>
                <w:szCs w:val="28"/>
              </w:rPr>
              <w:t>-проводится  работа по формированию экологической культуры населения, повышения  уровня экологического воспитания и образования, которая является  залогом ответственного отношения граждан к окружающей среде;</w:t>
            </w:r>
          </w:p>
          <w:p w:rsidR="00537DEC" w:rsidRDefault="00537DEC" w:rsidP="0013488F">
            <w:pPr>
              <w:pStyle w:val="a9"/>
              <w:jc w:val="both"/>
              <w:rPr>
                <w:sz w:val="28"/>
                <w:szCs w:val="28"/>
              </w:rPr>
            </w:pPr>
            <w:r>
              <w:rPr>
                <w:sz w:val="28"/>
                <w:szCs w:val="28"/>
              </w:rPr>
              <w:t xml:space="preserve">- утвержден порядок обращения и организован сбор ртутьсодержащих  отходов; </w:t>
            </w:r>
          </w:p>
          <w:p w:rsidR="00537DEC" w:rsidRPr="00532574" w:rsidRDefault="00537DEC" w:rsidP="0013488F">
            <w:pPr>
              <w:pStyle w:val="a9"/>
              <w:jc w:val="both"/>
              <w:rPr>
                <w:sz w:val="28"/>
                <w:szCs w:val="28"/>
              </w:rPr>
            </w:pPr>
            <w:r>
              <w:rPr>
                <w:sz w:val="28"/>
                <w:szCs w:val="28"/>
              </w:rPr>
              <w:t>- совместно  с МБОУ «Яфаровская СОШ»  проводится   очистка  родников, прибрежной полосы водоемов;</w:t>
            </w:r>
          </w:p>
          <w:p w:rsidR="00537DEC" w:rsidRDefault="00537DEC" w:rsidP="0013488F">
            <w:pPr>
              <w:pStyle w:val="a9"/>
              <w:jc w:val="both"/>
              <w:rPr>
                <w:sz w:val="28"/>
                <w:szCs w:val="28"/>
              </w:rPr>
            </w:pPr>
            <w:r>
              <w:rPr>
                <w:sz w:val="28"/>
                <w:szCs w:val="28"/>
              </w:rPr>
              <w:t>- ежегодно доставляются  и высаживаются саженцы сосны, рябины и других деревьев и кустарников;</w:t>
            </w:r>
          </w:p>
          <w:p w:rsidR="00537DEC" w:rsidRDefault="00537DEC" w:rsidP="0013488F">
            <w:pPr>
              <w:pStyle w:val="a9"/>
              <w:jc w:val="both"/>
              <w:rPr>
                <w:sz w:val="28"/>
                <w:szCs w:val="28"/>
              </w:rPr>
            </w:pPr>
            <w:r>
              <w:rPr>
                <w:sz w:val="28"/>
                <w:szCs w:val="28"/>
              </w:rPr>
              <w:t>- участие в ежегодных  «Днях защиты от  экологической опасности на территории Оренбургской области»;</w:t>
            </w:r>
          </w:p>
          <w:p w:rsidR="00537DEC" w:rsidRDefault="00537DEC" w:rsidP="0013488F">
            <w:pPr>
              <w:pStyle w:val="a9"/>
              <w:jc w:val="both"/>
            </w:pPr>
            <w:r>
              <w:rPr>
                <w:sz w:val="28"/>
                <w:szCs w:val="28"/>
              </w:rPr>
              <w:t xml:space="preserve">-  участие в «Экологических  субботниках» и акциях  «Вода России». </w:t>
            </w:r>
          </w:p>
        </w:tc>
      </w:tr>
    </w:tbl>
    <w:p w:rsidR="00537DEC" w:rsidRDefault="00537DEC" w:rsidP="00537DEC">
      <w:pPr>
        <w:rPr>
          <w:vanish/>
        </w:rPr>
      </w:pPr>
    </w:p>
    <w:p w:rsidR="00537DEC" w:rsidRPr="00221477" w:rsidRDefault="00537DEC" w:rsidP="00537DEC">
      <w:pPr>
        <w:pStyle w:val="a9"/>
        <w:jc w:val="center"/>
        <w:rPr>
          <w:b/>
          <w:sz w:val="28"/>
          <w:szCs w:val="28"/>
        </w:rPr>
      </w:pPr>
      <w:bookmarkStart w:id="0" w:name="_Toc244407713"/>
      <w:bookmarkStart w:id="1" w:name="_Toc244410178"/>
      <w:bookmarkStart w:id="2" w:name="_Toc244411182"/>
      <w:bookmarkStart w:id="3" w:name="_Toc270941771"/>
      <w:bookmarkStart w:id="4" w:name="_Toc312357163"/>
      <w:bookmarkStart w:id="5" w:name="_GoBack"/>
      <w:bookmarkEnd w:id="5"/>
      <w:r w:rsidRPr="00221477">
        <w:rPr>
          <w:b/>
          <w:sz w:val="28"/>
          <w:szCs w:val="28"/>
        </w:rPr>
        <w:t>Мероприятия по охране окружающей среды</w:t>
      </w:r>
      <w:bookmarkEnd w:id="0"/>
      <w:bookmarkEnd w:id="1"/>
      <w:bookmarkEnd w:id="2"/>
      <w:bookmarkEnd w:id="3"/>
      <w:bookmarkEnd w:id="4"/>
      <w:r w:rsidRPr="00221477">
        <w:rPr>
          <w:b/>
          <w:sz w:val="28"/>
          <w:szCs w:val="28"/>
        </w:rPr>
        <w:t xml:space="preserve"> по  Генплану</w:t>
      </w:r>
    </w:p>
    <w:p w:rsidR="00537DEC" w:rsidRPr="00F70F1B" w:rsidRDefault="00537DEC" w:rsidP="00537DEC">
      <w:pPr>
        <w:pStyle w:val="3"/>
      </w:pPr>
      <w:r w:rsidRPr="00F70F1B">
        <w:t>МЕРОПРИЯТИЯ В СФЕРЕ ОХРАНЫ ОКРУЖАЮЩЕЙ СРЕДЫ.</w:t>
      </w:r>
    </w:p>
    <w:p w:rsidR="00537DEC" w:rsidRPr="00F70F1B" w:rsidRDefault="00537DEC" w:rsidP="00537DEC">
      <w:pPr>
        <w:widowControl/>
        <w:suppressAutoHyphens w:val="0"/>
        <w:spacing w:line="276" w:lineRule="auto"/>
        <w:jc w:val="both"/>
        <w:rPr>
          <w:rFonts w:eastAsia="Calibri"/>
          <w:kern w:val="0"/>
          <w:sz w:val="28"/>
          <w:szCs w:val="28"/>
          <w:lang w:eastAsia="en-US"/>
        </w:rPr>
      </w:pPr>
    </w:p>
    <w:p w:rsidR="00537DEC" w:rsidRPr="00F70F1B" w:rsidRDefault="00537DEC" w:rsidP="00537DEC">
      <w:pPr>
        <w:pStyle w:val="3"/>
      </w:pPr>
      <w:bookmarkStart w:id="6" w:name="_Toc366704775"/>
      <w:r w:rsidRPr="00F70F1B">
        <w:t>5.1. Мероприятия по охране атмосферного воздуха</w:t>
      </w:r>
      <w:bookmarkEnd w:id="6"/>
    </w:p>
    <w:p w:rsidR="00537DEC" w:rsidRPr="00F70F1B" w:rsidRDefault="00537DEC" w:rsidP="00537DEC">
      <w:pPr>
        <w:widowControl/>
        <w:suppressAutoHyphens w:val="0"/>
        <w:spacing w:line="276" w:lineRule="auto"/>
        <w:ind w:firstLine="708"/>
        <w:jc w:val="both"/>
        <w:rPr>
          <w:rFonts w:eastAsia="Calibri"/>
          <w:kern w:val="0"/>
          <w:sz w:val="28"/>
          <w:szCs w:val="28"/>
          <w:lang w:eastAsia="en-US"/>
        </w:rPr>
      </w:pPr>
      <w:r w:rsidRPr="00F70F1B">
        <w:rPr>
          <w:rFonts w:eastAsia="Calibri"/>
          <w:kern w:val="0"/>
          <w:sz w:val="28"/>
          <w:szCs w:val="28"/>
          <w:lang w:eastAsia="en-US"/>
        </w:rPr>
        <w:t xml:space="preserve">В соответствии с требованиями федерального закона «Об охране атмосферного воздуха» юридические лица, имеющие источники выбросов вредных (загрязняющих) веществ в атмосферный воздух, должны разрабатывать и осуществлять мероприятия по охране атмосферного воздуха. </w:t>
      </w:r>
    </w:p>
    <w:p w:rsidR="00537DEC" w:rsidRPr="00F70F1B" w:rsidRDefault="00537DEC" w:rsidP="00537DEC">
      <w:pPr>
        <w:widowControl/>
        <w:suppressAutoHyphens w:val="0"/>
        <w:spacing w:line="276" w:lineRule="auto"/>
        <w:ind w:firstLine="708"/>
        <w:jc w:val="both"/>
        <w:rPr>
          <w:rFonts w:eastAsia="Calibri"/>
          <w:kern w:val="0"/>
          <w:sz w:val="28"/>
          <w:szCs w:val="28"/>
          <w:lang w:eastAsia="en-US"/>
        </w:rPr>
      </w:pPr>
      <w:r w:rsidRPr="00F70F1B">
        <w:rPr>
          <w:rFonts w:eastAsia="Calibri"/>
          <w:kern w:val="0"/>
          <w:sz w:val="28"/>
          <w:szCs w:val="28"/>
          <w:lang w:eastAsia="en-US"/>
        </w:rPr>
        <w:t xml:space="preserve">Основные направления воздухоохранных мероприятий для действующих производств включают технологические и специальные мероприятия, направленные на сокращение объемов выбросов и снижение их приземных концентраций. </w:t>
      </w:r>
    </w:p>
    <w:p w:rsidR="00537DEC" w:rsidRPr="00F70F1B" w:rsidRDefault="00537DEC" w:rsidP="00537DEC">
      <w:pPr>
        <w:widowControl/>
        <w:suppressAutoHyphens w:val="0"/>
        <w:spacing w:line="276" w:lineRule="auto"/>
        <w:ind w:firstLine="708"/>
        <w:jc w:val="both"/>
        <w:rPr>
          <w:rFonts w:eastAsia="Calibri"/>
          <w:kern w:val="0"/>
          <w:sz w:val="28"/>
          <w:szCs w:val="28"/>
          <w:lang w:eastAsia="en-US"/>
        </w:rPr>
      </w:pPr>
      <w:r w:rsidRPr="00F70F1B">
        <w:rPr>
          <w:rFonts w:eastAsia="Calibri"/>
          <w:kern w:val="0"/>
          <w:sz w:val="28"/>
          <w:szCs w:val="28"/>
          <w:lang w:eastAsia="en-US"/>
        </w:rPr>
        <w:t>Технологические мероприятия включают:</w:t>
      </w:r>
    </w:p>
    <w:p w:rsidR="00537DEC" w:rsidRPr="00F70F1B" w:rsidRDefault="00537DEC" w:rsidP="00537DEC">
      <w:pPr>
        <w:widowControl/>
        <w:suppressAutoHyphens w:val="0"/>
        <w:spacing w:line="276" w:lineRule="auto"/>
        <w:jc w:val="both"/>
        <w:rPr>
          <w:rFonts w:eastAsia="Calibri"/>
          <w:kern w:val="0"/>
          <w:sz w:val="28"/>
          <w:szCs w:val="28"/>
          <w:lang w:eastAsia="en-US"/>
        </w:rPr>
      </w:pPr>
      <w:r w:rsidRPr="00F70F1B">
        <w:rPr>
          <w:rFonts w:eastAsia="Calibri"/>
          <w:kern w:val="0"/>
          <w:sz w:val="28"/>
          <w:szCs w:val="28"/>
          <w:lang w:eastAsia="en-US"/>
        </w:rPr>
        <w:t>•</w:t>
      </w:r>
      <w:r w:rsidRPr="00F70F1B">
        <w:rPr>
          <w:rFonts w:eastAsia="Calibri"/>
          <w:kern w:val="0"/>
          <w:sz w:val="28"/>
          <w:szCs w:val="28"/>
          <w:lang w:eastAsia="en-US"/>
        </w:rPr>
        <w:tab/>
        <w:t>использование более прогрессивной технологии по сравнению с применяющейся на других предприятиях для получения той же продукции;</w:t>
      </w:r>
    </w:p>
    <w:p w:rsidR="00537DEC" w:rsidRPr="00F70F1B" w:rsidRDefault="00537DEC" w:rsidP="00537DEC">
      <w:pPr>
        <w:widowControl/>
        <w:suppressAutoHyphens w:val="0"/>
        <w:spacing w:line="276" w:lineRule="auto"/>
        <w:jc w:val="both"/>
        <w:rPr>
          <w:rFonts w:eastAsia="Calibri"/>
          <w:kern w:val="0"/>
          <w:sz w:val="28"/>
          <w:szCs w:val="28"/>
          <w:lang w:eastAsia="en-US"/>
        </w:rPr>
      </w:pPr>
      <w:r w:rsidRPr="00F70F1B">
        <w:rPr>
          <w:rFonts w:eastAsia="Calibri"/>
          <w:kern w:val="0"/>
          <w:sz w:val="28"/>
          <w:szCs w:val="28"/>
          <w:lang w:eastAsia="en-US"/>
        </w:rPr>
        <w:t>•</w:t>
      </w:r>
      <w:r w:rsidRPr="00F70F1B">
        <w:rPr>
          <w:rFonts w:eastAsia="Calibri"/>
          <w:kern w:val="0"/>
          <w:sz w:val="28"/>
          <w:szCs w:val="28"/>
          <w:lang w:eastAsia="en-US"/>
        </w:rPr>
        <w:tab/>
        <w:t>увеличение единичной мощности агрегатов при одинаковой суммарной производительности;</w:t>
      </w:r>
    </w:p>
    <w:p w:rsidR="00537DEC" w:rsidRPr="00F70F1B" w:rsidRDefault="00537DEC" w:rsidP="00537DEC">
      <w:pPr>
        <w:widowControl/>
        <w:suppressAutoHyphens w:val="0"/>
        <w:spacing w:line="276" w:lineRule="auto"/>
        <w:jc w:val="both"/>
        <w:rPr>
          <w:rFonts w:eastAsia="Calibri"/>
          <w:kern w:val="0"/>
          <w:sz w:val="28"/>
          <w:szCs w:val="28"/>
          <w:lang w:eastAsia="en-US"/>
        </w:rPr>
      </w:pPr>
      <w:r w:rsidRPr="00F70F1B">
        <w:rPr>
          <w:rFonts w:eastAsia="Calibri"/>
          <w:kern w:val="0"/>
          <w:sz w:val="28"/>
          <w:szCs w:val="28"/>
          <w:lang w:eastAsia="en-US"/>
        </w:rPr>
        <w:t>•</w:t>
      </w:r>
      <w:r w:rsidRPr="00F70F1B">
        <w:rPr>
          <w:rFonts w:eastAsia="Calibri"/>
          <w:kern w:val="0"/>
          <w:sz w:val="28"/>
          <w:szCs w:val="28"/>
          <w:lang w:eastAsia="en-US"/>
        </w:rPr>
        <w:tab/>
        <w:t>применение в производстве более "чистого" вида топлива;</w:t>
      </w:r>
    </w:p>
    <w:p w:rsidR="00537DEC" w:rsidRPr="00F70F1B" w:rsidRDefault="00537DEC" w:rsidP="00537DEC">
      <w:pPr>
        <w:widowControl/>
        <w:suppressAutoHyphens w:val="0"/>
        <w:spacing w:line="276" w:lineRule="auto"/>
        <w:jc w:val="both"/>
        <w:rPr>
          <w:rFonts w:eastAsia="Calibri"/>
          <w:kern w:val="0"/>
          <w:sz w:val="28"/>
          <w:szCs w:val="28"/>
          <w:lang w:eastAsia="en-US"/>
        </w:rPr>
      </w:pPr>
      <w:r w:rsidRPr="00F70F1B">
        <w:rPr>
          <w:rFonts w:eastAsia="Calibri"/>
          <w:kern w:val="0"/>
          <w:sz w:val="28"/>
          <w:szCs w:val="28"/>
          <w:lang w:eastAsia="en-US"/>
        </w:rPr>
        <w:t>•</w:t>
      </w:r>
      <w:r w:rsidRPr="00F70F1B">
        <w:rPr>
          <w:rFonts w:eastAsia="Calibri"/>
          <w:kern w:val="0"/>
          <w:sz w:val="28"/>
          <w:szCs w:val="28"/>
          <w:lang w:eastAsia="en-US"/>
        </w:rPr>
        <w:tab/>
        <w:t>применение рециркуляции дымовых газов;</w:t>
      </w:r>
    </w:p>
    <w:p w:rsidR="00537DEC" w:rsidRPr="00F70F1B" w:rsidRDefault="00537DEC" w:rsidP="00537DEC">
      <w:pPr>
        <w:widowControl/>
        <w:suppressAutoHyphens w:val="0"/>
        <w:spacing w:line="276" w:lineRule="auto"/>
        <w:jc w:val="both"/>
        <w:rPr>
          <w:rFonts w:eastAsia="Calibri"/>
          <w:kern w:val="0"/>
          <w:sz w:val="28"/>
          <w:szCs w:val="28"/>
          <w:lang w:eastAsia="en-US"/>
        </w:rPr>
      </w:pPr>
      <w:r w:rsidRPr="00F70F1B">
        <w:rPr>
          <w:rFonts w:eastAsia="Calibri"/>
          <w:kern w:val="0"/>
          <w:sz w:val="28"/>
          <w:szCs w:val="28"/>
          <w:lang w:eastAsia="en-US"/>
        </w:rPr>
        <w:t>•</w:t>
      </w:r>
      <w:r w:rsidRPr="00F70F1B">
        <w:rPr>
          <w:rFonts w:eastAsia="Calibri"/>
          <w:kern w:val="0"/>
          <w:sz w:val="28"/>
          <w:szCs w:val="28"/>
          <w:lang w:eastAsia="en-US"/>
        </w:rPr>
        <w:tab/>
        <w:t>внедрение наиболее совершенной структуры газового баланса предприятия.</w:t>
      </w:r>
    </w:p>
    <w:p w:rsidR="00537DEC" w:rsidRPr="00F70F1B" w:rsidRDefault="00537DEC" w:rsidP="00537DEC">
      <w:pPr>
        <w:widowControl/>
        <w:suppressAutoHyphens w:val="0"/>
        <w:spacing w:line="276" w:lineRule="auto"/>
        <w:ind w:firstLine="708"/>
        <w:jc w:val="both"/>
        <w:rPr>
          <w:rFonts w:eastAsia="Calibri"/>
          <w:kern w:val="0"/>
          <w:sz w:val="28"/>
          <w:szCs w:val="28"/>
          <w:lang w:eastAsia="en-US"/>
        </w:rPr>
      </w:pPr>
      <w:r w:rsidRPr="00F70F1B">
        <w:rPr>
          <w:rFonts w:eastAsia="Calibri"/>
          <w:kern w:val="0"/>
          <w:sz w:val="28"/>
          <w:szCs w:val="28"/>
          <w:lang w:eastAsia="en-US"/>
        </w:rPr>
        <w:t>К специальным мероприятиям, направленным на сокращение объемов и токсичности выбросов объекта и снижение приземных концентраций загрязняющих веществ, относятся:</w:t>
      </w:r>
    </w:p>
    <w:p w:rsidR="00537DEC" w:rsidRPr="00F70F1B" w:rsidRDefault="00537DEC" w:rsidP="00537DEC">
      <w:pPr>
        <w:widowControl/>
        <w:suppressAutoHyphens w:val="0"/>
        <w:spacing w:line="276" w:lineRule="auto"/>
        <w:jc w:val="both"/>
        <w:rPr>
          <w:rFonts w:eastAsia="Calibri"/>
          <w:kern w:val="0"/>
          <w:sz w:val="28"/>
          <w:szCs w:val="28"/>
          <w:lang w:eastAsia="en-US"/>
        </w:rPr>
      </w:pPr>
      <w:r w:rsidRPr="00F70F1B">
        <w:rPr>
          <w:rFonts w:eastAsia="Calibri"/>
          <w:kern w:val="0"/>
          <w:sz w:val="28"/>
          <w:szCs w:val="28"/>
          <w:lang w:eastAsia="en-US"/>
        </w:rPr>
        <w:t>•</w:t>
      </w:r>
      <w:r w:rsidRPr="00F70F1B">
        <w:rPr>
          <w:rFonts w:eastAsia="Calibri"/>
          <w:kern w:val="0"/>
          <w:sz w:val="28"/>
          <w:szCs w:val="28"/>
          <w:lang w:eastAsia="en-US"/>
        </w:rPr>
        <w:tab/>
        <w:t>сокращение неорганизованных выбросов;</w:t>
      </w:r>
    </w:p>
    <w:p w:rsidR="00537DEC" w:rsidRPr="00F70F1B" w:rsidRDefault="00537DEC" w:rsidP="00537DEC">
      <w:pPr>
        <w:widowControl/>
        <w:suppressAutoHyphens w:val="0"/>
        <w:spacing w:line="276" w:lineRule="auto"/>
        <w:jc w:val="both"/>
        <w:rPr>
          <w:rFonts w:eastAsia="Calibri"/>
          <w:kern w:val="0"/>
          <w:sz w:val="28"/>
          <w:szCs w:val="28"/>
          <w:lang w:eastAsia="en-US"/>
        </w:rPr>
      </w:pPr>
      <w:r w:rsidRPr="00F70F1B">
        <w:rPr>
          <w:rFonts w:eastAsia="Calibri"/>
          <w:kern w:val="0"/>
          <w:sz w:val="28"/>
          <w:szCs w:val="28"/>
          <w:lang w:eastAsia="en-US"/>
        </w:rPr>
        <w:t>•</w:t>
      </w:r>
      <w:r w:rsidRPr="00F70F1B">
        <w:rPr>
          <w:rFonts w:eastAsia="Calibri"/>
          <w:kern w:val="0"/>
          <w:sz w:val="28"/>
          <w:szCs w:val="28"/>
          <w:lang w:eastAsia="en-US"/>
        </w:rPr>
        <w:tab/>
        <w:t>очистка и обезвреживание вредных веществ из отходящих газов;</w:t>
      </w:r>
    </w:p>
    <w:p w:rsidR="00537DEC" w:rsidRPr="00F70F1B" w:rsidRDefault="00537DEC" w:rsidP="00537DEC">
      <w:pPr>
        <w:widowControl/>
        <w:suppressAutoHyphens w:val="0"/>
        <w:spacing w:line="276" w:lineRule="auto"/>
        <w:jc w:val="both"/>
        <w:rPr>
          <w:rFonts w:eastAsia="Calibri"/>
          <w:kern w:val="0"/>
          <w:sz w:val="28"/>
          <w:szCs w:val="28"/>
          <w:lang w:eastAsia="en-US"/>
        </w:rPr>
      </w:pPr>
      <w:r w:rsidRPr="00F70F1B">
        <w:rPr>
          <w:rFonts w:eastAsia="Calibri"/>
          <w:kern w:val="0"/>
          <w:sz w:val="28"/>
          <w:szCs w:val="28"/>
          <w:lang w:eastAsia="en-US"/>
        </w:rPr>
        <w:t>•</w:t>
      </w:r>
      <w:r w:rsidRPr="00F70F1B">
        <w:rPr>
          <w:rFonts w:eastAsia="Calibri"/>
          <w:kern w:val="0"/>
          <w:sz w:val="28"/>
          <w:szCs w:val="28"/>
          <w:lang w:eastAsia="en-US"/>
        </w:rPr>
        <w:tab/>
        <w:t>улучшение условий рассеивания выбросов.</w:t>
      </w:r>
    </w:p>
    <w:p w:rsidR="00537DEC" w:rsidRPr="00F70F1B" w:rsidRDefault="00537DEC" w:rsidP="00537DEC">
      <w:pPr>
        <w:widowControl/>
        <w:suppressAutoHyphens w:val="0"/>
        <w:spacing w:line="276" w:lineRule="auto"/>
        <w:ind w:firstLine="708"/>
        <w:jc w:val="both"/>
        <w:rPr>
          <w:rFonts w:eastAsia="Calibri"/>
          <w:kern w:val="0"/>
          <w:sz w:val="28"/>
          <w:szCs w:val="28"/>
          <w:lang w:eastAsia="en-US"/>
        </w:rPr>
      </w:pPr>
      <w:r w:rsidRPr="00F70F1B">
        <w:rPr>
          <w:rFonts w:eastAsia="Calibri"/>
          <w:kern w:val="0"/>
          <w:sz w:val="28"/>
          <w:szCs w:val="28"/>
          <w:lang w:eastAsia="en-US"/>
        </w:rPr>
        <w:t xml:space="preserve">При отсутствии разрешений на выбросы вредных (загрязняющих) веществ в атмосферный воздух, а также при нарушении условий, предусмотренных данными разрешениями, выбросы вредных (загрязняющих) веществ в атмосферный воздух должны быть ограничены, приостановлены или прекращены в порядке, определенном Постановлением Правительства РФ от 28 ноября 2002 года №847. </w:t>
      </w:r>
    </w:p>
    <w:p w:rsidR="00537DEC" w:rsidRPr="00F70F1B" w:rsidRDefault="00537DEC" w:rsidP="00537DEC">
      <w:pPr>
        <w:widowControl/>
        <w:suppressAutoHyphens w:val="0"/>
        <w:spacing w:line="276" w:lineRule="auto"/>
        <w:ind w:firstLine="708"/>
        <w:jc w:val="both"/>
        <w:rPr>
          <w:rFonts w:eastAsia="Calibri"/>
          <w:kern w:val="0"/>
          <w:sz w:val="28"/>
          <w:szCs w:val="28"/>
          <w:lang w:eastAsia="en-US"/>
        </w:rPr>
      </w:pPr>
      <w:r w:rsidRPr="00F70F1B">
        <w:rPr>
          <w:rFonts w:eastAsia="Calibri"/>
          <w:kern w:val="0"/>
          <w:sz w:val="28"/>
          <w:szCs w:val="28"/>
          <w:lang w:eastAsia="en-US"/>
        </w:rPr>
        <w:t xml:space="preserve">При получении прогнозов неблагоприятных метеорологических условий, природопользователи, имеющие источники выбросов вредных (загрязняющих) веществ в атмосферный воздух, обязаны уменьшить выбросы вредных (загрязняющих) веществ в атмосферный воздух. </w:t>
      </w:r>
    </w:p>
    <w:p w:rsidR="00537DEC" w:rsidRPr="00F70F1B" w:rsidRDefault="00537DEC" w:rsidP="00537DEC">
      <w:pPr>
        <w:widowControl/>
        <w:suppressAutoHyphens w:val="0"/>
        <w:spacing w:line="276" w:lineRule="auto"/>
        <w:ind w:firstLine="708"/>
        <w:jc w:val="both"/>
        <w:rPr>
          <w:rFonts w:eastAsia="Calibri"/>
          <w:kern w:val="0"/>
          <w:sz w:val="28"/>
          <w:szCs w:val="28"/>
          <w:lang w:eastAsia="en-US"/>
        </w:rPr>
      </w:pPr>
      <w:r w:rsidRPr="00F70F1B">
        <w:rPr>
          <w:rFonts w:eastAsia="Calibri"/>
          <w:kern w:val="0"/>
          <w:sz w:val="28"/>
          <w:szCs w:val="28"/>
          <w:lang w:eastAsia="en-US"/>
        </w:rPr>
        <w:lastRenderedPageBreak/>
        <w:t>С целью улучшения акустического режима жилой застройки, расположенной в зоне негативных воздействий автомобильных (железной) дорог, рекомендуется вдоль них построить шумозащитные экраны. Также защита жилых кварталов от шума должна сопровождаться подсадкой защитных древесно-кустарниковых полос. Эти мероприятия позволят снизить и концентрации вредных (загрязняющих) веществ в приземном слое атмосферы на территории населенных пунктов.</w:t>
      </w:r>
    </w:p>
    <w:p w:rsidR="00537DEC" w:rsidRPr="00F70F1B" w:rsidRDefault="00537DEC" w:rsidP="00537DEC">
      <w:pPr>
        <w:widowControl/>
        <w:suppressAutoHyphens w:val="0"/>
        <w:spacing w:line="276" w:lineRule="auto"/>
        <w:ind w:firstLine="708"/>
        <w:jc w:val="both"/>
        <w:rPr>
          <w:rFonts w:eastAsia="Calibri"/>
          <w:kern w:val="0"/>
          <w:sz w:val="28"/>
          <w:szCs w:val="28"/>
          <w:lang w:eastAsia="en-US"/>
        </w:rPr>
      </w:pPr>
      <w:r w:rsidRPr="00F70F1B">
        <w:rPr>
          <w:rFonts w:eastAsia="Calibri"/>
          <w:kern w:val="0"/>
          <w:sz w:val="28"/>
          <w:szCs w:val="28"/>
          <w:lang w:eastAsia="en-US"/>
        </w:rPr>
        <w:t>Также рекомендуется максимально озеленять СЗЗ с организацией полосы древесно-кустарниковых насаждений со стороны жилой застройки. Санитарно-защитная зона для предприятий IV, V классов должна быть максимально озеленена - не менее 60% площади; для предприятий II и III класса - не менее 50%; для предприятий, имеющих санитарно-защитную зону 1000 м и более - не менее 40% ее территории (СНиП 2.07.01-89*).</w:t>
      </w:r>
    </w:p>
    <w:p w:rsidR="00537DEC" w:rsidRPr="00F70F1B" w:rsidRDefault="00537DEC" w:rsidP="00537DEC">
      <w:pPr>
        <w:widowControl/>
        <w:suppressAutoHyphens w:val="0"/>
        <w:spacing w:line="276" w:lineRule="auto"/>
        <w:ind w:firstLine="708"/>
        <w:jc w:val="both"/>
        <w:rPr>
          <w:rFonts w:eastAsia="Calibri"/>
          <w:kern w:val="0"/>
          <w:sz w:val="28"/>
          <w:szCs w:val="28"/>
          <w:lang w:eastAsia="en-US"/>
        </w:rPr>
      </w:pPr>
      <w:r w:rsidRPr="00F70F1B">
        <w:rPr>
          <w:rFonts w:eastAsia="Calibri"/>
          <w:kern w:val="0"/>
          <w:sz w:val="28"/>
          <w:szCs w:val="28"/>
          <w:lang w:eastAsia="en-US"/>
        </w:rPr>
        <w:t>В соответствии со статьей 45 ФЗ «Об охране окружающей среды» юридические и физические лица, осуществляющие эксплуатацию автомобильных транспортных средств, обязаны соблюдать нормативы допустимых выбросов веществ, а также принимать меры по обезвреживанию загрязняющих веществ, в том числе их нейтрализации, снижению уровня шума и иного негативного воздействия на окружающую среду.</w:t>
      </w:r>
    </w:p>
    <w:p w:rsidR="00537DEC" w:rsidRPr="00F70F1B" w:rsidRDefault="00537DEC" w:rsidP="00537DEC">
      <w:pPr>
        <w:widowControl/>
        <w:suppressAutoHyphens w:val="0"/>
        <w:spacing w:line="276" w:lineRule="auto"/>
        <w:ind w:firstLine="708"/>
        <w:jc w:val="both"/>
        <w:rPr>
          <w:rFonts w:eastAsia="Calibri"/>
          <w:kern w:val="0"/>
          <w:sz w:val="28"/>
          <w:szCs w:val="28"/>
          <w:lang w:eastAsia="en-US"/>
        </w:rPr>
      </w:pPr>
      <w:r w:rsidRPr="00F70F1B">
        <w:rPr>
          <w:rFonts w:eastAsia="Calibri"/>
          <w:kern w:val="0"/>
          <w:sz w:val="28"/>
          <w:szCs w:val="28"/>
          <w:lang w:eastAsia="en-US"/>
        </w:rPr>
        <w:t>Экологические требования к автотранспорту, в первую очередь, включают его соответствие или несоответствие техническим нормативам выбросов вредных веществ в атмосферу, установленных соответствующими стандартами. Транспортные средства, выбросы которых оказывают вредное воздействие на атмосферный воздух, подлежат регулярной проверке на соответствие таких выбросов техническим нормативам выбросов.</w:t>
      </w:r>
    </w:p>
    <w:p w:rsidR="00537DEC" w:rsidRPr="00F70F1B" w:rsidRDefault="00537DEC" w:rsidP="00537DEC">
      <w:pPr>
        <w:widowControl/>
        <w:suppressAutoHyphens w:val="0"/>
        <w:spacing w:line="276" w:lineRule="auto"/>
        <w:ind w:firstLine="708"/>
        <w:jc w:val="both"/>
        <w:rPr>
          <w:rFonts w:eastAsia="Calibri"/>
          <w:kern w:val="0"/>
          <w:sz w:val="28"/>
          <w:szCs w:val="28"/>
          <w:lang w:eastAsia="en-US"/>
        </w:rPr>
      </w:pPr>
      <w:r w:rsidRPr="00F70F1B">
        <w:rPr>
          <w:rFonts w:eastAsia="Calibri"/>
          <w:kern w:val="0"/>
          <w:sz w:val="28"/>
          <w:szCs w:val="28"/>
          <w:lang w:eastAsia="en-US"/>
        </w:rPr>
        <w:t>Положение «Об ограничении, приостановлении или прекращении выбросов вредных (загрязняющих) веществ в атмосферный воздух и вредных физических воздействий на атмосферный воздух», утвержденное Постановлением Правительства РФ от 28 ноября 2002 года N 847 гласит: если в ходе регулярных проверок транспортных и иных передвижных средств на соответствие осуществляемых ими выбросов техническим нормативам установлено превышение технических нормативов, эксплуатация указанных средств запрещается в соответствии со статьей 17 Федерального закона "Об охране атмосферного воздуха".</w:t>
      </w:r>
    </w:p>
    <w:p w:rsidR="00537DEC" w:rsidRPr="00F70F1B" w:rsidRDefault="00537DEC" w:rsidP="00537DEC">
      <w:pPr>
        <w:widowControl/>
        <w:suppressAutoHyphens w:val="0"/>
        <w:spacing w:line="276" w:lineRule="auto"/>
        <w:ind w:firstLine="708"/>
        <w:jc w:val="both"/>
        <w:rPr>
          <w:rFonts w:eastAsia="Calibri"/>
          <w:kern w:val="0"/>
          <w:sz w:val="28"/>
          <w:szCs w:val="28"/>
          <w:lang w:eastAsia="en-US"/>
        </w:rPr>
      </w:pPr>
      <w:r w:rsidRPr="00F70F1B">
        <w:rPr>
          <w:rFonts w:eastAsia="Calibri"/>
          <w:kern w:val="0"/>
          <w:sz w:val="28"/>
          <w:szCs w:val="28"/>
          <w:lang w:eastAsia="en-US"/>
        </w:rPr>
        <w:t>В целях уменьшения загрязнения атмосферного воздуха выхлопными газами автотранспорта для заправки автомобилей следует использовать неэтилированный бензин, сжиженный газ.</w:t>
      </w:r>
    </w:p>
    <w:p w:rsidR="00537DEC" w:rsidRPr="00F70F1B" w:rsidRDefault="00537DEC" w:rsidP="00537DEC">
      <w:pPr>
        <w:widowControl/>
        <w:suppressAutoHyphens w:val="0"/>
        <w:spacing w:line="276" w:lineRule="auto"/>
        <w:jc w:val="both"/>
        <w:rPr>
          <w:rFonts w:eastAsia="Calibri"/>
          <w:kern w:val="0"/>
          <w:sz w:val="28"/>
          <w:szCs w:val="28"/>
          <w:lang w:eastAsia="en-US"/>
        </w:rPr>
      </w:pPr>
    </w:p>
    <w:p w:rsidR="00537DEC" w:rsidRPr="00F70F1B" w:rsidRDefault="00537DEC" w:rsidP="00537DEC">
      <w:pPr>
        <w:pStyle w:val="3"/>
        <w:rPr>
          <w:rFonts w:eastAsia="Calibri"/>
          <w:lang w:eastAsia="en-US"/>
        </w:rPr>
      </w:pPr>
      <w:bookmarkStart w:id="7" w:name="_Toc366704776"/>
      <w:r w:rsidRPr="00F70F1B">
        <w:rPr>
          <w:rFonts w:eastAsia="Calibri"/>
          <w:lang w:eastAsia="en-US"/>
        </w:rPr>
        <w:lastRenderedPageBreak/>
        <w:t>5.2. Санитарно-защитные зоны</w:t>
      </w:r>
      <w:bookmarkEnd w:id="7"/>
    </w:p>
    <w:p w:rsidR="00537DEC" w:rsidRPr="00F70F1B" w:rsidRDefault="00537DEC" w:rsidP="00537DEC">
      <w:pPr>
        <w:pStyle w:val="3"/>
        <w:rPr>
          <w:rFonts w:eastAsia="Calibri"/>
          <w:kern w:val="0"/>
          <w:sz w:val="28"/>
          <w:szCs w:val="28"/>
          <w:lang w:eastAsia="en-US"/>
        </w:rPr>
      </w:pPr>
    </w:p>
    <w:p w:rsidR="00537DEC" w:rsidRPr="00F70F1B" w:rsidRDefault="00537DEC" w:rsidP="00537DEC">
      <w:pPr>
        <w:widowControl/>
        <w:suppressAutoHyphens w:val="0"/>
        <w:spacing w:line="276" w:lineRule="auto"/>
        <w:ind w:firstLine="708"/>
        <w:jc w:val="both"/>
        <w:rPr>
          <w:rFonts w:eastAsia="Calibri"/>
          <w:kern w:val="0"/>
          <w:sz w:val="28"/>
          <w:szCs w:val="28"/>
          <w:lang w:eastAsia="en-US"/>
        </w:rPr>
      </w:pPr>
      <w:r w:rsidRPr="00F70F1B">
        <w:rPr>
          <w:rFonts w:eastAsia="Calibri"/>
          <w:kern w:val="0"/>
          <w:sz w:val="28"/>
          <w:szCs w:val="28"/>
          <w:lang w:eastAsia="en-US"/>
        </w:rPr>
        <w:t xml:space="preserve">Согласно СанПиН 2.2.1/2.1.1.1200-03 «Санитарно-защитные зоны и санитарная классификация предприятий, сооружений и иных объектов» для предприятий установлены санитарно-защитные зоны, предназначенные для создания барьера между территорией предприятия (группы предприятий) и территорией жилой застройки. </w:t>
      </w:r>
    </w:p>
    <w:p w:rsidR="00537DEC" w:rsidRPr="00F70F1B" w:rsidRDefault="00537DEC" w:rsidP="00537DEC">
      <w:pPr>
        <w:widowControl/>
        <w:suppressAutoHyphens w:val="0"/>
        <w:spacing w:line="276" w:lineRule="auto"/>
        <w:jc w:val="both"/>
        <w:rPr>
          <w:rFonts w:eastAsia="Calibri"/>
          <w:kern w:val="0"/>
          <w:sz w:val="28"/>
          <w:szCs w:val="28"/>
          <w:lang w:eastAsia="en-US"/>
        </w:rPr>
      </w:pPr>
    </w:p>
    <w:p w:rsidR="00537DEC" w:rsidRPr="00F70F1B" w:rsidRDefault="00537DEC" w:rsidP="00537DEC">
      <w:pPr>
        <w:widowControl/>
        <w:suppressAutoHyphens w:val="0"/>
        <w:spacing w:line="276" w:lineRule="auto"/>
        <w:jc w:val="center"/>
        <w:rPr>
          <w:rFonts w:eastAsia="Calibri"/>
          <w:b/>
          <w:kern w:val="0"/>
          <w:lang w:eastAsia="en-US"/>
        </w:rPr>
      </w:pPr>
      <w:r w:rsidRPr="00F70F1B">
        <w:rPr>
          <w:rFonts w:eastAsia="Calibri"/>
          <w:b/>
          <w:kern w:val="0"/>
          <w:lang w:eastAsia="en-US"/>
        </w:rPr>
        <w:t>Размеры санитарно-защитных зон от источников</w:t>
      </w:r>
    </w:p>
    <w:p w:rsidR="00537DEC" w:rsidRPr="00F70F1B" w:rsidRDefault="00537DEC" w:rsidP="00537DEC">
      <w:pPr>
        <w:widowControl/>
        <w:suppressAutoHyphens w:val="0"/>
        <w:spacing w:line="276" w:lineRule="auto"/>
        <w:jc w:val="center"/>
        <w:rPr>
          <w:rFonts w:eastAsia="Calibri"/>
          <w:b/>
          <w:kern w:val="0"/>
          <w:lang w:eastAsia="en-US"/>
        </w:rPr>
      </w:pPr>
      <w:r w:rsidRPr="00F70F1B">
        <w:rPr>
          <w:rFonts w:eastAsia="Calibri"/>
          <w:b/>
          <w:kern w:val="0"/>
          <w:lang w:eastAsia="en-US"/>
        </w:rPr>
        <w:t>загрязнения атмосферы МО</w:t>
      </w:r>
    </w:p>
    <w:p w:rsidR="00537DEC" w:rsidRPr="00220DAD" w:rsidRDefault="00537DEC" w:rsidP="00537DEC">
      <w:pPr>
        <w:widowControl/>
        <w:suppressAutoHyphens w:val="0"/>
        <w:spacing w:line="276" w:lineRule="auto"/>
        <w:jc w:val="center"/>
        <w:rPr>
          <w:rFonts w:eastAsia="Calibri"/>
          <w:b/>
          <w:kern w:val="0"/>
          <w:highlight w:val="lightGray"/>
          <w:lang w:eastAsia="en-US"/>
        </w:rPr>
      </w:pPr>
    </w:p>
    <w:p w:rsidR="00537DEC" w:rsidRPr="008939BF" w:rsidRDefault="00537DEC" w:rsidP="00537DEC">
      <w:pPr>
        <w:spacing w:line="276" w:lineRule="auto"/>
        <w:ind w:firstLine="540"/>
        <w:jc w:val="both"/>
        <w:rPr>
          <w:sz w:val="28"/>
          <w:szCs w:val="28"/>
          <w:highlight w:val="lightGray"/>
        </w:rPr>
      </w:pPr>
    </w:p>
    <w:tbl>
      <w:tblPr>
        <w:tblStyle w:val="34"/>
        <w:tblW w:w="0" w:type="auto"/>
        <w:tblLook w:val="04A0" w:firstRow="1" w:lastRow="0" w:firstColumn="1" w:lastColumn="0" w:noHBand="0" w:noVBand="1"/>
      </w:tblPr>
      <w:tblGrid>
        <w:gridCol w:w="1241"/>
        <w:gridCol w:w="4012"/>
        <w:gridCol w:w="2145"/>
        <w:gridCol w:w="2172"/>
      </w:tblGrid>
      <w:tr w:rsidR="00537DEC" w:rsidRPr="008939BF" w:rsidTr="0013488F">
        <w:tc>
          <w:tcPr>
            <w:tcW w:w="1241" w:type="dxa"/>
            <w:vAlign w:val="center"/>
          </w:tcPr>
          <w:p w:rsidR="00537DEC" w:rsidRPr="008939BF" w:rsidRDefault="00537DEC" w:rsidP="0013488F">
            <w:pPr>
              <w:widowControl/>
              <w:spacing w:after="120" w:line="276" w:lineRule="auto"/>
              <w:jc w:val="center"/>
              <w:rPr>
                <w:rFonts w:eastAsia="Lucida Sans Unicode"/>
                <w:b/>
                <w:kern w:val="2"/>
                <w:sz w:val="28"/>
                <w:szCs w:val="28"/>
                <w:lang w:eastAsia="en-US" w:bidi="en-US"/>
              </w:rPr>
            </w:pPr>
            <w:r w:rsidRPr="008939BF">
              <w:rPr>
                <w:rFonts w:eastAsia="Lucida Sans Unicode"/>
                <w:b/>
                <w:kern w:val="2"/>
                <w:sz w:val="28"/>
                <w:szCs w:val="28"/>
                <w:lang w:eastAsia="en-US" w:bidi="en-US"/>
              </w:rPr>
              <w:t>№ п/п</w:t>
            </w:r>
          </w:p>
        </w:tc>
        <w:tc>
          <w:tcPr>
            <w:tcW w:w="4012" w:type="dxa"/>
            <w:vAlign w:val="center"/>
          </w:tcPr>
          <w:p w:rsidR="00537DEC" w:rsidRPr="008939BF" w:rsidRDefault="00537DEC" w:rsidP="0013488F">
            <w:pPr>
              <w:widowControl/>
              <w:spacing w:after="120" w:line="276" w:lineRule="auto"/>
              <w:jc w:val="center"/>
              <w:rPr>
                <w:rFonts w:eastAsia="Lucida Sans Unicode"/>
                <w:b/>
                <w:kern w:val="2"/>
                <w:sz w:val="28"/>
                <w:szCs w:val="28"/>
                <w:lang w:eastAsia="en-US" w:bidi="en-US"/>
              </w:rPr>
            </w:pPr>
            <w:r w:rsidRPr="008939BF">
              <w:rPr>
                <w:rFonts w:eastAsia="Lucida Sans Unicode"/>
                <w:b/>
                <w:kern w:val="2"/>
                <w:sz w:val="28"/>
                <w:szCs w:val="28"/>
                <w:lang w:eastAsia="en-US" w:bidi="en-US"/>
              </w:rPr>
              <w:t>Наименование объекта</w:t>
            </w:r>
          </w:p>
        </w:tc>
        <w:tc>
          <w:tcPr>
            <w:tcW w:w="2145" w:type="dxa"/>
            <w:vAlign w:val="center"/>
          </w:tcPr>
          <w:p w:rsidR="00537DEC" w:rsidRPr="008939BF" w:rsidRDefault="00537DEC" w:rsidP="0013488F">
            <w:pPr>
              <w:widowControl/>
              <w:spacing w:after="120" w:line="276" w:lineRule="auto"/>
              <w:jc w:val="center"/>
              <w:rPr>
                <w:rFonts w:eastAsia="Lucida Sans Unicode"/>
                <w:b/>
                <w:kern w:val="2"/>
                <w:sz w:val="28"/>
                <w:szCs w:val="28"/>
                <w:lang w:eastAsia="en-US" w:bidi="en-US"/>
              </w:rPr>
            </w:pPr>
            <w:r w:rsidRPr="008939BF">
              <w:rPr>
                <w:rFonts w:eastAsia="Lucida Sans Unicode"/>
                <w:b/>
                <w:kern w:val="2"/>
                <w:sz w:val="28"/>
                <w:szCs w:val="28"/>
                <w:lang w:eastAsia="en-US" w:bidi="en-US"/>
              </w:rPr>
              <w:t>Класс опасности объекта</w:t>
            </w:r>
          </w:p>
        </w:tc>
        <w:tc>
          <w:tcPr>
            <w:tcW w:w="2172" w:type="dxa"/>
            <w:vAlign w:val="center"/>
          </w:tcPr>
          <w:p w:rsidR="00537DEC" w:rsidRPr="008939BF" w:rsidRDefault="00537DEC" w:rsidP="0013488F">
            <w:pPr>
              <w:widowControl/>
              <w:spacing w:after="120" w:line="276" w:lineRule="auto"/>
              <w:jc w:val="center"/>
              <w:rPr>
                <w:rFonts w:eastAsia="Lucida Sans Unicode"/>
                <w:b/>
                <w:kern w:val="2"/>
                <w:sz w:val="28"/>
                <w:szCs w:val="28"/>
                <w:lang w:eastAsia="en-US" w:bidi="en-US"/>
              </w:rPr>
            </w:pPr>
            <w:r w:rsidRPr="008939BF">
              <w:rPr>
                <w:rFonts w:eastAsia="Lucida Sans Unicode"/>
                <w:b/>
                <w:kern w:val="2"/>
                <w:sz w:val="28"/>
                <w:szCs w:val="28"/>
                <w:lang w:eastAsia="en-US" w:bidi="en-US"/>
              </w:rPr>
              <w:t>Санитарно-защитная зона, м</w:t>
            </w:r>
          </w:p>
        </w:tc>
      </w:tr>
      <w:tr w:rsidR="00537DEC" w:rsidRPr="008939BF" w:rsidTr="0013488F">
        <w:trPr>
          <w:trHeight w:val="576"/>
        </w:trPr>
        <w:tc>
          <w:tcPr>
            <w:tcW w:w="1241" w:type="dxa"/>
            <w:vAlign w:val="center"/>
          </w:tcPr>
          <w:p w:rsidR="00537DEC" w:rsidRPr="008939BF" w:rsidRDefault="00537DEC" w:rsidP="0013488F">
            <w:pPr>
              <w:widowControl/>
              <w:spacing w:after="120" w:line="276" w:lineRule="auto"/>
              <w:jc w:val="center"/>
              <w:rPr>
                <w:rFonts w:eastAsia="Lucida Sans Unicode"/>
                <w:kern w:val="2"/>
                <w:sz w:val="28"/>
                <w:szCs w:val="28"/>
                <w:lang w:eastAsia="en-US" w:bidi="en-US"/>
              </w:rPr>
            </w:pPr>
            <w:r w:rsidRPr="008939BF">
              <w:rPr>
                <w:rFonts w:eastAsia="Lucida Sans Unicode"/>
                <w:kern w:val="2"/>
                <w:sz w:val="28"/>
                <w:szCs w:val="28"/>
                <w:lang w:eastAsia="en-US" w:bidi="en-US"/>
              </w:rPr>
              <w:t>1</w:t>
            </w:r>
          </w:p>
        </w:tc>
        <w:tc>
          <w:tcPr>
            <w:tcW w:w="4012" w:type="dxa"/>
          </w:tcPr>
          <w:p w:rsidR="00537DEC" w:rsidRPr="008939BF" w:rsidRDefault="00537DEC" w:rsidP="0013488F">
            <w:pPr>
              <w:widowControl/>
              <w:spacing w:after="120" w:line="276" w:lineRule="auto"/>
              <w:jc w:val="both"/>
              <w:rPr>
                <w:rFonts w:eastAsia="Lucida Sans Unicode"/>
                <w:kern w:val="2"/>
                <w:sz w:val="28"/>
                <w:szCs w:val="28"/>
                <w:lang w:val="en-US" w:eastAsia="en-US" w:bidi="en-US"/>
              </w:rPr>
            </w:pPr>
            <w:r w:rsidRPr="008939BF">
              <w:rPr>
                <w:rFonts w:eastAsia="Lucida Sans Unicode"/>
                <w:kern w:val="2"/>
                <w:sz w:val="28"/>
                <w:szCs w:val="28"/>
                <w:lang w:eastAsia="en-US" w:bidi="en-US"/>
              </w:rPr>
              <w:t>Нефтедобывающая скв</w:t>
            </w:r>
            <w:r w:rsidRPr="008939BF">
              <w:rPr>
                <w:rFonts w:eastAsia="Lucida Sans Unicode"/>
                <w:kern w:val="2"/>
                <w:sz w:val="28"/>
                <w:szCs w:val="28"/>
                <w:lang w:val="en-US" w:eastAsia="en-US" w:bidi="en-US"/>
              </w:rPr>
              <w:t>ажина</w:t>
            </w:r>
          </w:p>
        </w:tc>
        <w:tc>
          <w:tcPr>
            <w:tcW w:w="2145" w:type="dxa"/>
            <w:vAlign w:val="center"/>
          </w:tcPr>
          <w:p w:rsidR="00537DEC" w:rsidRPr="008939BF" w:rsidRDefault="00537DEC" w:rsidP="0013488F">
            <w:pPr>
              <w:widowControl/>
              <w:spacing w:after="120" w:line="276" w:lineRule="auto"/>
              <w:jc w:val="center"/>
              <w:rPr>
                <w:rFonts w:eastAsia="Lucida Sans Unicode"/>
                <w:kern w:val="2"/>
                <w:sz w:val="28"/>
                <w:szCs w:val="28"/>
                <w:lang w:val="en-US" w:eastAsia="en-US" w:bidi="en-US"/>
              </w:rPr>
            </w:pPr>
            <w:r w:rsidRPr="008939BF">
              <w:rPr>
                <w:rFonts w:eastAsia="Lucida Sans Unicode"/>
                <w:kern w:val="2"/>
                <w:sz w:val="28"/>
                <w:szCs w:val="28"/>
                <w:lang w:val="en-US" w:eastAsia="en-US" w:bidi="en-US"/>
              </w:rPr>
              <w:t>III</w:t>
            </w:r>
          </w:p>
        </w:tc>
        <w:tc>
          <w:tcPr>
            <w:tcW w:w="2172" w:type="dxa"/>
            <w:vAlign w:val="center"/>
          </w:tcPr>
          <w:p w:rsidR="00537DEC" w:rsidRPr="008939BF" w:rsidRDefault="00537DEC" w:rsidP="0013488F">
            <w:pPr>
              <w:widowControl/>
              <w:spacing w:after="120" w:line="276" w:lineRule="auto"/>
              <w:jc w:val="center"/>
              <w:rPr>
                <w:rFonts w:eastAsia="Lucida Sans Unicode"/>
                <w:kern w:val="2"/>
                <w:sz w:val="28"/>
                <w:szCs w:val="28"/>
                <w:lang w:val="en-US" w:eastAsia="en-US" w:bidi="en-US"/>
              </w:rPr>
            </w:pPr>
            <w:r w:rsidRPr="008939BF">
              <w:rPr>
                <w:rFonts w:eastAsia="Lucida Sans Unicode"/>
                <w:kern w:val="2"/>
                <w:sz w:val="28"/>
                <w:szCs w:val="28"/>
                <w:lang w:val="en-US" w:eastAsia="en-US" w:bidi="en-US"/>
              </w:rPr>
              <w:t>300</w:t>
            </w:r>
          </w:p>
        </w:tc>
      </w:tr>
      <w:tr w:rsidR="00537DEC" w:rsidRPr="008939BF" w:rsidTr="0013488F">
        <w:tc>
          <w:tcPr>
            <w:tcW w:w="1241" w:type="dxa"/>
            <w:vAlign w:val="center"/>
          </w:tcPr>
          <w:p w:rsidR="00537DEC" w:rsidRPr="008939BF" w:rsidRDefault="00537DEC" w:rsidP="0013488F">
            <w:pPr>
              <w:widowControl/>
              <w:spacing w:after="120" w:line="276" w:lineRule="auto"/>
              <w:jc w:val="center"/>
              <w:rPr>
                <w:rFonts w:eastAsia="Lucida Sans Unicode"/>
                <w:kern w:val="2"/>
                <w:sz w:val="28"/>
                <w:szCs w:val="28"/>
                <w:lang w:eastAsia="en-US" w:bidi="en-US"/>
              </w:rPr>
            </w:pPr>
            <w:r w:rsidRPr="008939BF">
              <w:rPr>
                <w:rFonts w:eastAsia="Lucida Sans Unicode"/>
                <w:kern w:val="2"/>
                <w:sz w:val="28"/>
                <w:szCs w:val="28"/>
                <w:lang w:eastAsia="en-US" w:bidi="en-US"/>
              </w:rPr>
              <w:t>2</w:t>
            </w:r>
          </w:p>
        </w:tc>
        <w:tc>
          <w:tcPr>
            <w:tcW w:w="4012" w:type="dxa"/>
          </w:tcPr>
          <w:p w:rsidR="00537DEC" w:rsidRPr="008939BF" w:rsidRDefault="00537DEC" w:rsidP="0013488F">
            <w:pPr>
              <w:widowControl/>
              <w:spacing w:after="120" w:line="276" w:lineRule="auto"/>
              <w:jc w:val="both"/>
              <w:rPr>
                <w:rFonts w:eastAsia="Lucida Sans Unicode"/>
                <w:kern w:val="2"/>
                <w:sz w:val="28"/>
                <w:szCs w:val="28"/>
                <w:lang w:val="en-US" w:eastAsia="en-US" w:bidi="en-US"/>
              </w:rPr>
            </w:pPr>
            <w:r w:rsidRPr="008939BF">
              <w:rPr>
                <w:rFonts w:eastAsia="Lucida Sans Unicode"/>
                <w:kern w:val="2"/>
                <w:sz w:val="28"/>
                <w:szCs w:val="28"/>
                <w:lang w:val="en-US" w:eastAsia="en-US" w:bidi="en-US"/>
              </w:rPr>
              <w:t>Эл. подстанция</w:t>
            </w:r>
          </w:p>
        </w:tc>
        <w:tc>
          <w:tcPr>
            <w:tcW w:w="2145" w:type="dxa"/>
            <w:vAlign w:val="center"/>
          </w:tcPr>
          <w:p w:rsidR="00537DEC" w:rsidRPr="008939BF" w:rsidRDefault="00537DEC" w:rsidP="0013488F">
            <w:pPr>
              <w:widowControl/>
              <w:spacing w:after="120" w:line="276" w:lineRule="auto"/>
              <w:jc w:val="center"/>
              <w:rPr>
                <w:rFonts w:eastAsia="Lucida Sans Unicode"/>
                <w:kern w:val="2"/>
                <w:sz w:val="28"/>
                <w:szCs w:val="28"/>
                <w:lang w:val="en-US" w:eastAsia="en-US" w:bidi="en-US"/>
              </w:rPr>
            </w:pPr>
            <w:r w:rsidRPr="008939BF">
              <w:rPr>
                <w:rFonts w:eastAsia="Lucida Sans Unicode"/>
                <w:kern w:val="2"/>
                <w:sz w:val="28"/>
                <w:szCs w:val="28"/>
                <w:lang w:val="en-US" w:eastAsia="en-US" w:bidi="en-US"/>
              </w:rPr>
              <w:t>III</w:t>
            </w:r>
          </w:p>
        </w:tc>
        <w:tc>
          <w:tcPr>
            <w:tcW w:w="2172" w:type="dxa"/>
            <w:vAlign w:val="center"/>
          </w:tcPr>
          <w:p w:rsidR="00537DEC" w:rsidRPr="008939BF" w:rsidRDefault="00537DEC" w:rsidP="0013488F">
            <w:pPr>
              <w:widowControl/>
              <w:spacing w:after="120" w:line="276" w:lineRule="auto"/>
              <w:jc w:val="center"/>
              <w:rPr>
                <w:rFonts w:eastAsia="Lucida Sans Unicode"/>
                <w:kern w:val="2"/>
                <w:sz w:val="28"/>
                <w:szCs w:val="28"/>
                <w:lang w:val="en-US" w:eastAsia="en-US" w:bidi="en-US"/>
              </w:rPr>
            </w:pPr>
            <w:r w:rsidRPr="008939BF">
              <w:rPr>
                <w:rFonts w:eastAsia="Lucida Sans Unicode"/>
                <w:kern w:val="2"/>
                <w:sz w:val="28"/>
                <w:szCs w:val="28"/>
                <w:lang w:val="en-US" w:eastAsia="en-US" w:bidi="en-US"/>
              </w:rPr>
              <w:t>300</w:t>
            </w:r>
          </w:p>
        </w:tc>
      </w:tr>
      <w:tr w:rsidR="00537DEC" w:rsidRPr="008939BF" w:rsidTr="0013488F">
        <w:tc>
          <w:tcPr>
            <w:tcW w:w="1241" w:type="dxa"/>
            <w:vAlign w:val="center"/>
          </w:tcPr>
          <w:p w:rsidR="00537DEC" w:rsidRPr="008939BF" w:rsidRDefault="00537DEC" w:rsidP="0013488F">
            <w:pPr>
              <w:widowControl/>
              <w:spacing w:after="120" w:line="276" w:lineRule="auto"/>
              <w:jc w:val="center"/>
              <w:rPr>
                <w:rFonts w:eastAsia="Lucida Sans Unicode"/>
                <w:kern w:val="2"/>
                <w:sz w:val="28"/>
                <w:szCs w:val="28"/>
                <w:lang w:eastAsia="en-US" w:bidi="en-US"/>
              </w:rPr>
            </w:pPr>
            <w:r w:rsidRPr="008939BF">
              <w:rPr>
                <w:rFonts w:eastAsia="Lucida Sans Unicode"/>
                <w:kern w:val="2"/>
                <w:sz w:val="28"/>
                <w:szCs w:val="28"/>
                <w:lang w:eastAsia="en-US" w:bidi="en-US"/>
              </w:rPr>
              <w:t>3</w:t>
            </w:r>
          </w:p>
        </w:tc>
        <w:tc>
          <w:tcPr>
            <w:tcW w:w="4012" w:type="dxa"/>
          </w:tcPr>
          <w:p w:rsidR="00537DEC" w:rsidRPr="008939BF" w:rsidRDefault="00537DEC" w:rsidP="0013488F">
            <w:pPr>
              <w:widowControl/>
              <w:spacing w:after="120" w:line="276" w:lineRule="auto"/>
              <w:jc w:val="both"/>
              <w:rPr>
                <w:rFonts w:eastAsia="Lucida Sans Unicode"/>
                <w:kern w:val="2"/>
                <w:sz w:val="28"/>
                <w:szCs w:val="28"/>
                <w:lang w:eastAsia="en-US" w:bidi="en-US"/>
              </w:rPr>
            </w:pPr>
            <w:r w:rsidRPr="008939BF">
              <w:rPr>
                <w:color w:val="000000"/>
                <w:sz w:val="28"/>
                <w:szCs w:val="28"/>
              </w:rPr>
              <w:t>Полигоны компостирования твердых бытовых отходов</w:t>
            </w:r>
          </w:p>
        </w:tc>
        <w:tc>
          <w:tcPr>
            <w:tcW w:w="2145" w:type="dxa"/>
            <w:vAlign w:val="center"/>
          </w:tcPr>
          <w:p w:rsidR="00537DEC" w:rsidRPr="008939BF" w:rsidRDefault="00537DEC" w:rsidP="0013488F">
            <w:pPr>
              <w:widowControl/>
              <w:spacing w:after="120" w:line="276" w:lineRule="auto"/>
              <w:jc w:val="center"/>
              <w:rPr>
                <w:rFonts w:eastAsia="Lucida Sans Unicode"/>
                <w:kern w:val="2"/>
                <w:sz w:val="28"/>
                <w:szCs w:val="28"/>
                <w:lang w:eastAsia="en-US" w:bidi="en-US"/>
              </w:rPr>
            </w:pPr>
            <w:r w:rsidRPr="008939BF">
              <w:rPr>
                <w:rFonts w:eastAsia="Lucida Sans Unicode"/>
                <w:kern w:val="2"/>
                <w:sz w:val="28"/>
                <w:szCs w:val="28"/>
                <w:lang w:val="en-US" w:eastAsia="en-US" w:bidi="en-US"/>
              </w:rPr>
              <w:t>II</w:t>
            </w:r>
          </w:p>
        </w:tc>
        <w:tc>
          <w:tcPr>
            <w:tcW w:w="2172" w:type="dxa"/>
            <w:vAlign w:val="center"/>
          </w:tcPr>
          <w:p w:rsidR="00537DEC" w:rsidRPr="008939BF" w:rsidRDefault="00537DEC" w:rsidP="0013488F">
            <w:pPr>
              <w:widowControl/>
              <w:spacing w:after="120" w:line="276" w:lineRule="auto"/>
              <w:jc w:val="center"/>
              <w:rPr>
                <w:rFonts w:eastAsia="Lucida Sans Unicode"/>
                <w:kern w:val="2"/>
                <w:sz w:val="28"/>
                <w:szCs w:val="28"/>
                <w:lang w:eastAsia="en-US" w:bidi="en-US"/>
              </w:rPr>
            </w:pPr>
            <w:r w:rsidRPr="008939BF">
              <w:rPr>
                <w:rFonts w:eastAsia="Lucida Sans Unicode"/>
                <w:kern w:val="2"/>
                <w:sz w:val="28"/>
                <w:szCs w:val="28"/>
                <w:lang w:eastAsia="en-US" w:bidi="en-US"/>
              </w:rPr>
              <w:t>500</w:t>
            </w:r>
          </w:p>
        </w:tc>
      </w:tr>
      <w:tr w:rsidR="00537DEC" w:rsidRPr="008939BF" w:rsidTr="0013488F">
        <w:tc>
          <w:tcPr>
            <w:tcW w:w="1241" w:type="dxa"/>
            <w:vAlign w:val="center"/>
          </w:tcPr>
          <w:p w:rsidR="00537DEC" w:rsidRPr="008939BF" w:rsidRDefault="00537DEC" w:rsidP="0013488F">
            <w:pPr>
              <w:widowControl/>
              <w:spacing w:after="120" w:line="276" w:lineRule="auto"/>
              <w:jc w:val="center"/>
              <w:rPr>
                <w:rFonts w:eastAsia="Lucida Sans Unicode"/>
                <w:kern w:val="2"/>
                <w:sz w:val="28"/>
                <w:szCs w:val="28"/>
                <w:lang w:eastAsia="en-US" w:bidi="en-US"/>
              </w:rPr>
            </w:pPr>
            <w:r w:rsidRPr="008939BF">
              <w:rPr>
                <w:rFonts w:eastAsia="Lucida Sans Unicode"/>
                <w:kern w:val="2"/>
                <w:sz w:val="28"/>
                <w:szCs w:val="28"/>
                <w:lang w:eastAsia="en-US" w:bidi="en-US"/>
              </w:rPr>
              <w:t>4</w:t>
            </w:r>
          </w:p>
        </w:tc>
        <w:tc>
          <w:tcPr>
            <w:tcW w:w="4012" w:type="dxa"/>
          </w:tcPr>
          <w:p w:rsidR="00537DEC" w:rsidRPr="008939BF" w:rsidRDefault="00537DEC" w:rsidP="0013488F">
            <w:pPr>
              <w:widowControl/>
              <w:spacing w:after="120" w:line="276" w:lineRule="auto"/>
              <w:jc w:val="both"/>
              <w:rPr>
                <w:rFonts w:eastAsia="Lucida Sans Unicode"/>
                <w:kern w:val="2"/>
                <w:sz w:val="28"/>
                <w:szCs w:val="28"/>
                <w:lang w:eastAsia="en-US" w:bidi="en-US"/>
              </w:rPr>
            </w:pPr>
            <w:r w:rsidRPr="008939BF">
              <w:rPr>
                <w:color w:val="000000"/>
                <w:sz w:val="28"/>
                <w:szCs w:val="28"/>
              </w:rPr>
              <w:t>Скотомогильник с биологической камерой</w:t>
            </w:r>
          </w:p>
        </w:tc>
        <w:tc>
          <w:tcPr>
            <w:tcW w:w="2145" w:type="dxa"/>
            <w:vAlign w:val="center"/>
          </w:tcPr>
          <w:p w:rsidR="00537DEC" w:rsidRPr="008939BF" w:rsidRDefault="00537DEC" w:rsidP="0013488F">
            <w:pPr>
              <w:widowControl/>
              <w:spacing w:after="120" w:line="276" w:lineRule="auto"/>
              <w:jc w:val="center"/>
              <w:rPr>
                <w:rFonts w:eastAsia="Lucida Sans Unicode"/>
                <w:kern w:val="2"/>
                <w:sz w:val="28"/>
                <w:szCs w:val="28"/>
                <w:lang w:eastAsia="en-US" w:bidi="en-US"/>
              </w:rPr>
            </w:pPr>
            <w:r w:rsidRPr="008939BF">
              <w:rPr>
                <w:rFonts w:eastAsia="Lucida Sans Unicode"/>
                <w:kern w:val="2"/>
                <w:sz w:val="28"/>
                <w:szCs w:val="28"/>
                <w:lang w:val="en-US" w:eastAsia="en-US" w:bidi="en-US"/>
              </w:rPr>
              <w:t>II</w:t>
            </w:r>
          </w:p>
        </w:tc>
        <w:tc>
          <w:tcPr>
            <w:tcW w:w="2172" w:type="dxa"/>
            <w:vAlign w:val="center"/>
          </w:tcPr>
          <w:p w:rsidR="00537DEC" w:rsidRPr="008939BF" w:rsidRDefault="00537DEC" w:rsidP="0013488F">
            <w:pPr>
              <w:widowControl/>
              <w:spacing w:after="120" w:line="276" w:lineRule="auto"/>
              <w:jc w:val="center"/>
              <w:rPr>
                <w:rFonts w:eastAsia="Lucida Sans Unicode"/>
                <w:kern w:val="2"/>
                <w:sz w:val="28"/>
                <w:szCs w:val="28"/>
                <w:lang w:eastAsia="en-US" w:bidi="en-US"/>
              </w:rPr>
            </w:pPr>
            <w:r w:rsidRPr="008939BF">
              <w:rPr>
                <w:rFonts w:eastAsia="Lucida Sans Unicode"/>
                <w:kern w:val="2"/>
                <w:sz w:val="28"/>
                <w:szCs w:val="28"/>
                <w:lang w:eastAsia="en-US" w:bidi="en-US"/>
              </w:rPr>
              <w:t>500</w:t>
            </w:r>
          </w:p>
        </w:tc>
      </w:tr>
      <w:tr w:rsidR="00537DEC" w:rsidRPr="008939BF" w:rsidTr="0013488F">
        <w:tc>
          <w:tcPr>
            <w:tcW w:w="1241" w:type="dxa"/>
            <w:vAlign w:val="center"/>
          </w:tcPr>
          <w:p w:rsidR="00537DEC" w:rsidRPr="008939BF" w:rsidRDefault="00537DEC" w:rsidP="0013488F">
            <w:pPr>
              <w:widowControl/>
              <w:spacing w:after="120" w:line="276" w:lineRule="auto"/>
              <w:jc w:val="center"/>
              <w:rPr>
                <w:rFonts w:eastAsia="Lucida Sans Unicode"/>
                <w:kern w:val="2"/>
                <w:sz w:val="28"/>
                <w:szCs w:val="28"/>
                <w:lang w:eastAsia="en-US" w:bidi="en-US"/>
              </w:rPr>
            </w:pPr>
            <w:r w:rsidRPr="008939BF">
              <w:rPr>
                <w:rFonts w:eastAsia="Lucida Sans Unicode"/>
                <w:kern w:val="2"/>
                <w:sz w:val="28"/>
                <w:szCs w:val="28"/>
                <w:lang w:eastAsia="en-US" w:bidi="en-US"/>
              </w:rPr>
              <w:t>5</w:t>
            </w:r>
          </w:p>
        </w:tc>
        <w:tc>
          <w:tcPr>
            <w:tcW w:w="4012" w:type="dxa"/>
          </w:tcPr>
          <w:p w:rsidR="00537DEC" w:rsidRPr="008939BF" w:rsidRDefault="00537DEC" w:rsidP="0013488F">
            <w:pPr>
              <w:widowControl/>
              <w:spacing w:after="120" w:line="276" w:lineRule="auto"/>
              <w:jc w:val="both"/>
              <w:rPr>
                <w:rFonts w:eastAsia="Lucida Sans Unicode"/>
                <w:kern w:val="2"/>
                <w:sz w:val="28"/>
                <w:szCs w:val="28"/>
                <w:lang w:val="en-US" w:eastAsia="en-US" w:bidi="en-US"/>
              </w:rPr>
            </w:pPr>
            <w:r w:rsidRPr="008939BF">
              <w:rPr>
                <w:rFonts w:eastAsia="Lucida Sans Unicode"/>
                <w:kern w:val="2"/>
                <w:sz w:val="28"/>
                <w:szCs w:val="28"/>
                <w:lang w:val="en-US" w:eastAsia="en-US" w:bidi="en-US"/>
              </w:rPr>
              <w:t>Сельское кладбище</w:t>
            </w:r>
          </w:p>
        </w:tc>
        <w:tc>
          <w:tcPr>
            <w:tcW w:w="2145" w:type="dxa"/>
            <w:vAlign w:val="center"/>
          </w:tcPr>
          <w:p w:rsidR="00537DEC" w:rsidRPr="008939BF" w:rsidRDefault="00537DEC" w:rsidP="0013488F">
            <w:pPr>
              <w:suppressLineNumbers/>
              <w:snapToGrid w:val="0"/>
              <w:spacing w:line="276" w:lineRule="auto"/>
              <w:jc w:val="center"/>
              <w:rPr>
                <w:rFonts w:eastAsia="Lucida Sans Unicode"/>
                <w:sz w:val="28"/>
                <w:szCs w:val="28"/>
                <w:lang w:eastAsia="hi-IN" w:bidi="hi-IN"/>
              </w:rPr>
            </w:pPr>
            <w:r w:rsidRPr="008939BF">
              <w:rPr>
                <w:rFonts w:eastAsia="Lucida Sans Unicode"/>
                <w:sz w:val="28"/>
                <w:szCs w:val="28"/>
                <w:lang w:eastAsia="hi-IN" w:bidi="hi-IN"/>
              </w:rPr>
              <w:t>V</w:t>
            </w:r>
          </w:p>
        </w:tc>
        <w:tc>
          <w:tcPr>
            <w:tcW w:w="2172" w:type="dxa"/>
            <w:vAlign w:val="center"/>
          </w:tcPr>
          <w:p w:rsidR="00537DEC" w:rsidRPr="008939BF" w:rsidRDefault="00537DEC" w:rsidP="0013488F">
            <w:pPr>
              <w:suppressLineNumbers/>
              <w:snapToGrid w:val="0"/>
              <w:spacing w:line="276" w:lineRule="auto"/>
              <w:jc w:val="center"/>
              <w:rPr>
                <w:rFonts w:eastAsia="Lucida Sans Unicode"/>
                <w:sz w:val="28"/>
                <w:szCs w:val="28"/>
                <w:lang w:eastAsia="hi-IN" w:bidi="hi-IN"/>
              </w:rPr>
            </w:pPr>
            <w:r w:rsidRPr="008939BF">
              <w:rPr>
                <w:rFonts w:eastAsia="Lucida Sans Unicode"/>
                <w:sz w:val="28"/>
                <w:szCs w:val="28"/>
                <w:lang w:eastAsia="hi-IN" w:bidi="hi-IN"/>
              </w:rPr>
              <w:t>50</w:t>
            </w:r>
          </w:p>
        </w:tc>
      </w:tr>
      <w:tr w:rsidR="00537DEC" w:rsidRPr="008939BF" w:rsidTr="0013488F">
        <w:tc>
          <w:tcPr>
            <w:tcW w:w="1241" w:type="dxa"/>
            <w:vAlign w:val="center"/>
          </w:tcPr>
          <w:p w:rsidR="00537DEC" w:rsidRPr="008939BF" w:rsidRDefault="00537DEC" w:rsidP="0013488F">
            <w:pPr>
              <w:widowControl/>
              <w:spacing w:after="120" w:line="276" w:lineRule="auto"/>
              <w:jc w:val="center"/>
              <w:rPr>
                <w:rFonts w:eastAsia="Lucida Sans Unicode"/>
                <w:kern w:val="2"/>
                <w:sz w:val="28"/>
                <w:szCs w:val="28"/>
                <w:lang w:eastAsia="en-US" w:bidi="en-US"/>
              </w:rPr>
            </w:pPr>
            <w:r w:rsidRPr="008939BF">
              <w:rPr>
                <w:rFonts w:eastAsia="Lucida Sans Unicode"/>
                <w:kern w:val="2"/>
                <w:sz w:val="28"/>
                <w:szCs w:val="28"/>
                <w:lang w:eastAsia="en-US" w:bidi="en-US"/>
              </w:rPr>
              <w:t>6</w:t>
            </w:r>
          </w:p>
        </w:tc>
        <w:tc>
          <w:tcPr>
            <w:tcW w:w="4012" w:type="dxa"/>
          </w:tcPr>
          <w:p w:rsidR="00537DEC" w:rsidRPr="008939BF" w:rsidRDefault="00537DEC" w:rsidP="0013488F">
            <w:pPr>
              <w:widowControl/>
              <w:spacing w:after="120" w:line="276" w:lineRule="auto"/>
              <w:jc w:val="both"/>
              <w:rPr>
                <w:rFonts w:eastAsia="Lucida Sans Unicode"/>
                <w:kern w:val="2"/>
                <w:sz w:val="28"/>
                <w:szCs w:val="28"/>
                <w:lang w:eastAsia="en-US" w:bidi="en-US"/>
              </w:rPr>
            </w:pPr>
            <w:r w:rsidRPr="008939BF">
              <w:rPr>
                <w:rFonts w:eastAsia="Lucida Sans Unicode"/>
                <w:kern w:val="2"/>
                <w:sz w:val="28"/>
                <w:szCs w:val="28"/>
                <w:lang w:eastAsia="en-US" w:bidi="en-US"/>
              </w:rPr>
              <w:t>Зерносклад</w:t>
            </w:r>
          </w:p>
        </w:tc>
        <w:tc>
          <w:tcPr>
            <w:tcW w:w="2145" w:type="dxa"/>
            <w:vAlign w:val="center"/>
          </w:tcPr>
          <w:p w:rsidR="00537DEC" w:rsidRPr="008939BF" w:rsidRDefault="00537DEC" w:rsidP="0013488F">
            <w:pPr>
              <w:widowControl/>
              <w:spacing w:after="120" w:line="276" w:lineRule="auto"/>
              <w:jc w:val="center"/>
              <w:rPr>
                <w:rFonts w:eastAsia="Lucida Sans Unicode"/>
                <w:kern w:val="2"/>
                <w:sz w:val="28"/>
                <w:szCs w:val="28"/>
                <w:lang w:val="en-US" w:eastAsia="en-US" w:bidi="en-US"/>
              </w:rPr>
            </w:pPr>
            <w:r w:rsidRPr="008939BF">
              <w:rPr>
                <w:rFonts w:eastAsia="Lucida Sans Unicode"/>
                <w:kern w:val="2"/>
                <w:sz w:val="28"/>
                <w:szCs w:val="28"/>
                <w:lang w:val="en-US" w:eastAsia="en-US" w:bidi="en-US"/>
              </w:rPr>
              <w:t>IV</w:t>
            </w:r>
          </w:p>
        </w:tc>
        <w:tc>
          <w:tcPr>
            <w:tcW w:w="2172" w:type="dxa"/>
            <w:vAlign w:val="center"/>
          </w:tcPr>
          <w:p w:rsidR="00537DEC" w:rsidRPr="008939BF" w:rsidRDefault="00537DEC" w:rsidP="0013488F">
            <w:pPr>
              <w:widowControl/>
              <w:spacing w:after="120" w:line="276" w:lineRule="auto"/>
              <w:jc w:val="center"/>
              <w:rPr>
                <w:rFonts w:eastAsia="Lucida Sans Unicode"/>
                <w:kern w:val="2"/>
                <w:sz w:val="28"/>
                <w:szCs w:val="28"/>
                <w:lang w:eastAsia="en-US" w:bidi="en-US"/>
              </w:rPr>
            </w:pPr>
            <w:r w:rsidRPr="008939BF">
              <w:rPr>
                <w:rFonts w:eastAsia="Lucida Sans Unicode"/>
                <w:kern w:val="2"/>
                <w:sz w:val="28"/>
                <w:szCs w:val="28"/>
                <w:lang w:eastAsia="en-US" w:bidi="en-US"/>
              </w:rPr>
              <w:t>100</w:t>
            </w:r>
          </w:p>
        </w:tc>
      </w:tr>
      <w:tr w:rsidR="00537DEC" w:rsidRPr="008939BF" w:rsidTr="0013488F">
        <w:tc>
          <w:tcPr>
            <w:tcW w:w="1241" w:type="dxa"/>
            <w:vAlign w:val="center"/>
          </w:tcPr>
          <w:p w:rsidR="00537DEC" w:rsidRPr="008939BF" w:rsidRDefault="00537DEC" w:rsidP="0013488F">
            <w:pPr>
              <w:widowControl/>
              <w:spacing w:after="120" w:line="276" w:lineRule="auto"/>
              <w:jc w:val="center"/>
              <w:rPr>
                <w:rFonts w:eastAsia="Lucida Sans Unicode"/>
                <w:kern w:val="2"/>
                <w:sz w:val="28"/>
                <w:szCs w:val="28"/>
                <w:lang w:eastAsia="en-US" w:bidi="en-US"/>
              </w:rPr>
            </w:pPr>
            <w:r w:rsidRPr="008939BF">
              <w:rPr>
                <w:rFonts w:eastAsia="Lucida Sans Unicode"/>
                <w:kern w:val="2"/>
                <w:sz w:val="28"/>
                <w:szCs w:val="28"/>
                <w:lang w:eastAsia="en-US" w:bidi="en-US"/>
              </w:rPr>
              <w:t>7</w:t>
            </w:r>
          </w:p>
        </w:tc>
        <w:tc>
          <w:tcPr>
            <w:tcW w:w="4012" w:type="dxa"/>
          </w:tcPr>
          <w:p w:rsidR="00537DEC" w:rsidRPr="008939BF" w:rsidRDefault="00537DEC" w:rsidP="0013488F">
            <w:pPr>
              <w:widowControl/>
              <w:spacing w:after="120" w:line="276" w:lineRule="auto"/>
              <w:jc w:val="both"/>
              <w:rPr>
                <w:rFonts w:eastAsia="Lucida Sans Unicode"/>
                <w:kern w:val="2"/>
                <w:sz w:val="28"/>
                <w:szCs w:val="28"/>
                <w:lang w:eastAsia="en-US" w:bidi="en-US"/>
              </w:rPr>
            </w:pPr>
            <w:r w:rsidRPr="008939BF">
              <w:rPr>
                <w:rFonts w:eastAsia="Lucida Sans Unicode"/>
                <w:kern w:val="2"/>
                <w:sz w:val="28"/>
                <w:szCs w:val="28"/>
                <w:lang w:eastAsia="en-US" w:bidi="en-US"/>
              </w:rPr>
              <w:t>Мехток</w:t>
            </w:r>
          </w:p>
        </w:tc>
        <w:tc>
          <w:tcPr>
            <w:tcW w:w="2145" w:type="dxa"/>
            <w:vAlign w:val="center"/>
          </w:tcPr>
          <w:p w:rsidR="00537DEC" w:rsidRPr="008939BF" w:rsidRDefault="00537DEC" w:rsidP="0013488F">
            <w:pPr>
              <w:widowControl/>
              <w:spacing w:after="120" w:line="276" w:lineRule="auto"/>
              <w:jc w:val="center"/>
              <w:rPr>
                <w:rFonts w:eastAsia="Lucida Sans Unicode"/>
                <w:kern w:val="2"/>
                <w:sz w:val="28"/>
                <w:szCs w:val="28"/>
                <w:lang w:val="en-US" w:eastAsia="en-US" w:bidi="en-US"/>
              </w:rPr>
            </w:pPr>
            <w:r w:rsidRPr="008939BF">
              <w:rPr>
                <w:rFonts w:eastAsia="Lucida Sans Unicode"/>
                <w:kern w:val="2"/>
                <w:sz w:val="28"/>
                <w:szCs w:val="28"/>
                <w:lang w:val="en-US" w:eastAsia="en-US" w:bidi="en-US"/>
              </w:rPr>
              <w:t>IV</w:t>
            </w:r>
          </w:p>
        </w:tc>
        <w:tc>
          <w:tcPr>
            <w:tcW w:w="2172" w:type="dxa"/>
            <w:vAlign w:val="center"/>
          </w:tcPr>
          <w:p w:rsidR="00537DEC" w:rsidRPr="008939BF" w:rsidRDefault="00537DEC" w:rsidP="0013488F">
            <w:pPr>
              <w:widowControl/>
              <w:spacing w:after="120" w:line="276" w:lineRule="auto"/>
              <w:jc w:val="center"/>
              <w:rPr>
                <w:rFonts w:eastAsia="Lucida Sans Unicode"/>
                <w:kern w:val="2"/>
                <w:sz w:val="28"/>
                <w:szCs w:val="28"/>
                <w:lang w:eastAsia="en-US" w:bidi="en-US"/>
              </w:rPr>
            </w:pPr>
            <w:r w:rsidRPr="008939BF">
              <w:rPr>
                <w:rFonts w:eastAsia="Lucida Sans Unicode"/>
                <w:kern w:val="2"/>
                <w:sz w:val="28"/>
                <w:szCs w:val="28"/>
                <w:lang w:eastAsia="en-US" w:bidi="en-US"/>
              </w:rPr>
              <w:t>100</w:t>
            </w:r>
          </w:p>
        </w:tc>
      </w:tr>
      <w:tr w:rsidR="00537DEC" w:rsidRPr="008939BF" w:rsidTr="0013488F">
        <w:tc>
          <w:tcPr>
            <w:tcW w:w="1241" w:type="dxa"/>
            <w:vAlign w:val="center"/>
          </w:tcPr>
          <w:p w:rsidR="00537DEC" w:rsidRPr="008939BF" w:rsidRDefault="00537DEC" w:rsidP="0013488F">
            <w:pPr>
              <w:widowControl/>
              <w:spacing w:after="120" w:line="276" w:lineRule="auto"/>
              <w:jc w:val="center"/>
              <w:rPr>
                <w:rFonts w:eastAsia="Lucida Sans Unicode"/>
                <w:kern w:val="2"/>
                <w:sz w:val="28"/>
                <w:szCs w:val="28"/>
                <w:lang w:eastAsia="en-US" w:bidi="en-US"/>
              </w:rPr>
            </w:pPr>
            <w:r w:rsidRPr="008939BF">
              <w:rPr>
                <w:rFonts w:eastAsia="Lucida Sans Unicode"/>
                <w:kern w:val="2"/>
                <w:sz w:val="28"/>
                <w:szCs w:val="28"/>
                <w:lang w:eastAsia="en-US" w:bidi="en-US"/>
              </w:rPr>
              <w:t>8</w:t>
            </w:r>
          </w:p>
        </w:tc>
        <w:tc>
          <w:tcPr>
            <w:tcW w:w="4012" w:type="dxa"/>
          </w:tcPr>
          <w:p w:rsidR="00537DEC" w:rsidRPr="008939BF" w:rsidRDefault="00537DEC" w:rsidP="0013488F">
            <w:pPr>
              <w:widowControl/>
              <w:spacing w:after="120" w:line="276" w:lineRule="auto"/>
              <w:jc w:val="both"/>
              <w:rPr>
                <w:rFonts w:eastAsia="Lucida Sans Unicode"/>
                <w:kern w:val="2"/>
                <w:sz w:val="28"/>
                <w:szCs w:val="28"/>
                <w:lang w:eastAsia="en-US" w:bidi="en-US"/>
              </w:rPr>
            </w:pPr>
            <w:r w:rsidRPr="008939BF">
              <w:rPr>
                <w:rFonts w:eastAsia="Lucida Sans Unicode"/>
                <w:kern w:val="2"/>
                <w:sz w:val="28"/>
                <w:szCs w:val="28"/>
                <w:lang w:eastAsia="en-US" w:bidi="en-US"/>
              </w:rPr>
              <w:t>СТФ</w:t>
            </w:r>
          </w:p>
        </w:tc>
        <w:tc>
          <w:tcPr>
            <w:tcW w:w="2145" w:type="dxa"/>
            <w:vAlign w:val="center"/>
          </w:tcPr>
          <w:p w:rsidR="00537DEC" w:rsidRPr="008939BF" w:rsidRDefault="00537DEC" w:rsidP="0013488F">
            <w:pPr>
              <w:widowControl/>
              <w:spacing w:after="120" w:line="276" w:lineRule="auto"/>
              <w:jc w:val="center"/>
              <w:rPr>
                <w:rFonts w:eastAsia="Lucida Sans Unicode"/>
                <w:kern w:val="2"/>
                <w:sz w:val="28"/>
                <w:szCs w:val="28"/>
                <w:lang w:val="en-US" w:eastAsia="en-US" w:bidi="en-US"/>
              </w:rPr>
            </w:pPr>
            <w:r w:rsidRPr="008939BF">
              <w:rPr>
                <w:rFonts w:eastAsia="Lucida Sans Unicode"/>
                <w:kern w:val="2"/>
                <w:sz w:val="28"/>
                <w:szCs w:val="28"/>
                <w:lang w:val="en-US" w:eastAsia="en-US" w:bidi="en-US"/>
              </w:rPr>
              <w:t>IV</w:t>
            </w:r>
          </w:p>
        </w:tc>
        <w:tc>
          <w:tcPr>
            <w:tcW w:w="2172" w:type="dxa"/>
            <w:vAlign w:val="center"/>
          </w:tcPr>
          <w:p w:rsidR="00537DEC" w:rsidRPr="008939BF" w:rsidRDefault="00537DEC" w:rsidP="0013488F">
            <w:pPr>
              <w:widowControl/>
              <w:spacing w:after="120" w:line="276" w:lineRule="auto"/>
              <w:jc w:val="center"/>
              <w:rPr>
                <w:rFonts w:eastAsia="Lucida Sans Unicode"/>
                <w:kern w:val="2"/>
                <w:sz w:val="28"/>
                <w:szCs w:val="28"/>
                <w:lang w:eastAsia="en-US" w:bidi="en-US"/>
              </w:rPr>
            </w:pPr>
            <w:r w:rsidRPr="008939BF">
              <w:rPr>
                <w:rFonts w:eastAsia="Lucida Sans Unicode"/>
                <w:kern w:val="2"/>
                <w:sz w:val="28"/>
                <w:szCs w:val="28"/>
                <w:lang w:eastAsia="en-US" w:bidi="en-US"/>
              </w:rPr>
              <w:t>100</w:t>
            </w:r>
          </w:p>
        </w:tc>
      </w:tr>
      <w:tr w:rsidR="00537DEC" w:rsidRPr="008939BF" w:rsidTr="0013488F">
        <w:tc>
          <w:tcPr>
            <w:tcW w:w="1241" w:type="dxa"/>
            <w:vAlign w:val="center"/>
          </w:tcPr>
          <w:p w:rsidR="00537DEC" w:rsidRPr="008939BF" w:rsidRDefault="00537DEC" w:rsidP="0013488F">
            <w:pPr>
              <w:widowControl/>
              <w:spacing w:after="120" w:line="276" w:lineRule="auto"/>
              <w:jc w:val="center"/>
              <w:rPr>
                <w:rFonts w:eastAsia="Lucida Sans Unicode"/>
                <w:kern w:val="2"/>
                <w:sz w:val="28"/>
                <w:szCs w:val="28"/>
                <w:lang w:eastAsia="en-US" w:bidi="en-US"/>
              </w:rPr>
            </w:pPr>
            <w:r w:rsidRPr="008939BF">
              <w:rPr>
                <w:rFonts w:eastAsia="Lucida Sans Unicode"/>
                <w:kern w:val="2"/>
                <w:sz w:val="28"/>
                <w:szCs w:val="28"/>
                <w:lang w:eastAsia="en-US" w:bidi="en-US"/>
              </w:rPr>
              <w:t>9</w:t>
            </w:r>
          </w:p>
        </w:tc>
        <w:tc>
          <w:tcPr>
            <w:tcW w:w="4012" w:type="dxa"/>
          </w:tcPr>
          <w:p w:rsidR="00537DEC" w:rsidRPr="008939BF" w:rsidRDefault="00537DEC" w:rsidP="0013488F">
            <w:pPr>
              <w:widowControl/>
              <w:spacing w:after="120" w:line="276" w:lineRule="auto"/>
              <w:jc w:val="both"/>
              <w:rPr>
                <w:rFonts w:eastAsia="Lucida Sans Unicode"/>
                <w:kern w:val="2"/>
                <w:sz w:val="28"/>
                <w:szCs w:val="28"/>
                <w:lang w:eastAsia="en-US" w:bidi="en-US"/>
              </w:rPr>
            </w:pPr>
            <w:r w:rsidRPr="008939BF">
              <w:rPr>
                <w:rFonts w:eastAsia="Lucida Sans Unicode"/>
                <w:kern w:val="2"/>
                <w:sz w:val="28"/>
                <w:szCs w:val="28"/>
                <w:lang w:eastAsia="en-US" w:bidi="en-US"/>
              </w:rPr>
              <w:t>Ферма</w:t>
            </w:r>
          </w:p>
        </w:tc>
        <w:tc>
          <w:tcPr>
            <w:tcW w:w="2145" w:type="dxa"/>
            <w:vAlign w:val="center"/>
          </w:tcPr>
          <w:p w:rsidR="00537DEC" w:rsidRPr="008939BF" w:rsidRDefault="00537DEC" w:rsidP="0013488F">
            <w:pPr>
              <w:suppressLineNumbers/>
              <w:snapToGrid w:val="0"/>
              <w:spacing w:line="276" w:lineRule="auto"/>
              <w:jc w:val="center"/>
              <w:rPr>
                <w:rFonts w:eastAsia="Lucida Sans Unicode"/>
                <w:sz w:val="28"/>
                <w:szCs w:val="28"/>
                <w:lang w:eastAsia="hi-IN" w:bidi="hi-IN"/>
              </w:rPr>
            </w:pPr>
            <w:r w:rsidRPr="008939BF">
              <w:rPr>
                <w:rFonts w:eastAsia="Lucida Sans Unicode"/>
                <w:sz w:val="28"/>
                <w:szCs w:val="28"/>
                <w:lang w:eastAsia="hi-IN" w:bidi="hi-IN"/>
              </w:rPr>
              <w:t>V</w:t>
            </w:r>
          </w:p>
        </w:tc>
        <w:tc>
          <w:tcPr>
            <w:tcW w:w="2172" w:type="dxa"/>
            <w:vAlign w:val="center"/>
          </w:tcPr>
          <w:p w:rsidR="00537DEC" w:rsidRPr="008939BF" w:rsidRDefault="00537DEC" w:rsidP="0013488F">
            <w:pPr>
              <w:suppressLineNumbers/>
              <w:snapToGrid w:val="0"/>
              <w:spacing w:line="276" w:lineRule="auto"/>
              <w:jc w:val="center"/>
              <w:rPr>
                <w:rFonts w:eastAsia="Lucida Sans Unicode"/>
                <w:sz w:val="28"/>
                <w:szCs w:val="28"/>
                <w:lang w:eastAsia="hi-IN" w:bidi="hi-IN"/>
              </w:rPr>
            </w:pPr>
            <w:r w:rsidRPr="008939BF">
              <w:rPr>
                <w:rFonts w:eastAsia="Lucida Sans Unicode"/>
                <w:sz w:val="28"/>
                <w:szCs w:val="28"/>
                <w:lang w:eastAsia="hi-IN" w:bidi="hi-IN"/>
              </w:rPr>
              <w:t>50</w:t>
            </w:r>
          </w:p>
        </w:tc>
      </w:tr>
    </w:tbl>
    <w:p w:rsidR="00537DEC" w:rsidRPr="00220DAD" w:rsidRDefault="00537DEC" w:rsidP="00537DEC">
      <w:pPr>
        <w:widowControl/>
        <w:suppressAutoHyphens w:val="0"/>
        <w:spacing w:line="276" w:lineRule="auto"/>
        <w:jc w:val="center"/>
        <w:rPr>
          <w:rFonts w:eastAsia="Calibri"/>
          <w:b/>
          <w:kern w:val="0"/>
          <w:highlight w:val="lightGray"/>
          <w:lang w:eastAsia="en-US"/>
        </w:rPr>
      </w:pPr>
    </w:p>
    <w:p w:rsidR="00537DEC" w:rsidRPr="00220DAD" w:rsidRDefault="00537DEC" w:rsidP="00537DEC">
      <w:pPr>
        <w:widowControl/>
        <w:suppressAutoHyphens w:val="0"/>
        <w:spacing w:line="276" w:lineRule="auto"/>
        <w:jc w:val="center"/>
        <w:rPr>
          <w:rFonts w:eastAsia="Calibri"/>
          <w:kern w:val="0"/>
          <w:highlight w:val="lightGray"/>
          <w:lang w:eastAsia="en-US"/>
        </w:rPr>
      </w:pPr>
    </w:p>
    <w:p w:rsidR="00537DEC" w:rsidRPr="00F70F1B" w:rsidRDefault="00537DEC" w:rsidP="00537DEC">
      <w:pPr>
        <w:widowControl/>
        <w:suppressAutoHyphens w:val="0"/>
        <w:spacing w:line="276" w:lineRule="auto"/>
        <w:jc w:val="both"/>
        <w:rPr>
          <w:rFonts w:eastAsia="Calibri"/>
          <w:kern w:val="0"/>
          <w:sz w:val="28"/>
          <w:szCs w:val="28"/>
          <w:lang w:eastAsia="en-US"/>
        </w:rPr>
      </w:pPr>
      <w:r w:rsidRPr="00F70F1B">
        <w:rPr>
          <w:rFonts w:eastAsia="Calibri"/>
          <w:kern w:val="0"/>
          <w:sz w:val="28"/>
          <w:szCs w:val="28"/>
          <w:lang w:eastAsia="en-US"/>
        </w:rPr>
        <w:tab/>
        <w:t xml:space="preserve">Санитарно-защитные зоны объектов, влияющих на окружающую среду нанесены на схеме комплексной оценки генплана. </w:t>
      </w:r>
    </w:p>
    <w:p w:rsidR="00537DEC" w:rsidRPr="00F70F1B" w:rsidRDefault="00537DEC" w:rsidP="00537DEC">
      <w:pPr>
        <w:widowControl/>
        <w:suppressAutoHyphens w:val="0"/>
        <w:spacing w:line="276" w:lineRule="auto"/>
        <w:ind w:firstLine="708"/>
        <w:jc w:val="both"/>
        <w:rPr>
          <w:rFonts w:eastAsia="Calibri"/>
          <w:kern w:val="0"/>
          <w:sz w:val="28"/>
          <w:szCs w:val="28"/>
          <w:lang w:eastAsia="en-US"/>
        </w:rPr>
      </w:pPr>
      <w:r w:rsidRPr="00F70F1B">
        <w:rPr>
          <w:rFonts w:eastAsia="Calibri"/>
          <w:kern w:val="0"/>
          <w:sz w:val="28"/>
          <w:szCs w:val="28"/>
          <w:lang w:eastAsia="en-US"/>
        </w:rPr>
        <w:t>Размеры охранных зон линий электропередачи приняты в зависимости от их напряжения (кВ) в соответствии с «Правилами охраны электрических сетей напряжением свыше 1000 Вольт» (М., Энергоатомиздат, 1985) и новой редакцией СанПиН 2.2.1/2.1.1. 1200-03.</w:t>
      </w:r>
    </w:p>
    <w:p w:rsidR="00537DEC" w:rsidRPr="00F70F1B" w:rsidRDefault="00537DEC" w:rsidP="00537DEC">
      <w:pPr>
        <w:widowControl/>
        <w:suppressAutoHyphens w:val="0"/>
        <w:spacing w:line="276" w:lineRule="auto"/>
        <w:ind w:firstLine="708"/>
        <w:jc w:val="both"/>
        <w:rPr>
          <w:rFonts w:eastAsia="Calibri"/>
          <w:kern w:val="0"/>
          <w:sz w:val="28"/>
          <w:szCs w:val="28"/>
          <w:lang w:eastAsia="en-US"/>
        </w:rPr>
      </w:pPr>
      <w:r w:rsidRPr="00F70F1B">
        <w:rPr>
          <w:rFonts w:eastAsia="Calibri"/>
          <w:kern w:val="0"/>
          <w:sz w:val="28"/>
          <w:szCs w:val="28"/>
          <w:lang w:eastAsia="en-US"/>
        </w:rPr>
        <w:t xml:space="preserve">На территориях в границах санитарно-защитных зон запрещено: размещать новую жилую застройку, включая отдельные жилые дома, </w:t>
      </w:r>
      <w:r w:rsidRPr="00F70F1B">
        <w:rPr>
          <w:rFonts w:eastAsia="Calibri"/>
          <w:kern w:val="0"/>
          <w:sz w:val="28"/>
          <w:szCs w:val="28"/>
          <w:lang w:eastAsia="en-US"/>
        </w:rPr>
        <w:lastRenderedPageBreak/>
        <w:t xml:space="preserve">ландшафтно-рекреационные зоны, эксплуатировать садово-огородные участки, детские площадки, образовательные и детские учреждения, оздоровительные учреждения общего пользования, объекты пищевой промышленности и другие территории с нормируемыми показателями качества. </w:t>
      </w:r>
    </w:p>
    <w:p w:rsidR="00537DEC" w:rsidRPr="00F70F1B" w:rsidRDefault="00537DEC" w:rsidP="00537DEC">
      <w:pPr>
        <w:widowControl/>
        <w:suppressAutoHyphens w:val="0"/>
        <w:spacing w:line="276" w:lineRule="auto"/>
        <w:jc w:val="both"/>
        <w:rPr>
          <w:rFonts w:eastAsia="Calibri"/>
          <w:b/>
          <w:i/>
          <w:kern w:val="0"/>
          <w:sz w:val="28"/>
          <w:szCs w:val="28"/>
          <w:lang w:eastAsia="en-US"/>
        </w:rPr>
      </w:pPr>
      <w:r w:rsidRPr="00F70F1B">
        <w:rPr>
          <w:rFonts w:eastAsia="Calibri"/>
          <w:b/>
          <w:i/>
          <w:kern w:val="0"/>
          <w:sz w:val="28"/>
          <w:szCs w:val="28"/>
          <w:lang w:eastAsia="en-US"/>
        </w:rPr>
        <w:t>Проектные предложения</w:t>
      </w:r>
    </w:p>
    <w:p w:rsidR="00537DEC" w:rsidRPr="00F70F1B" w:rsidRDefault="00537DEC" w:rsidP="00537DEC">
      <w:pPr>
        <w:widowControl/>
        <w:suppressAutoHyphens w:val="0"/>
        <w:spacing w:line="276" w:lineRule="auto"/>
        <w:jc w:val="both"/>
        <w:rPr>
          <w:rFonts w:eastAsia="Calibri"/>
          <w:kern w:val="0"/>
          <w:sz w:val="28"/>
          <w:szCs w:val="28"/>
          <w:lang w:eastAsia="en-US"/>
        </w:rPr>
      </w:pPr>
      <w:r w:rsidRPr="00F70F1B">
        <w:rPr>
          <w:rFonts w:eastAsia="Calibri"/>
          <w:kern w:val="0"/>
          <w:sz w:val="28"/>
          <w:szCs w:val="28"/>
          <w:lang w:eastAsia="en-US"/>
        </w:rPr>
        <w:t>Новое жилое строительство  в границах санитарно-защитных зон и санитарных разрывов генеральным планом МО не предусматривается.</w:t>
      </w:r>
    </w:p>
    <w:p w:rsidR="00537DEC" w:rsidRPr="00F70F1B" w:rsidRDefault="00537DEC" w:rsidP="00537DEC">
      <w:pPr>
        <w:widowControl/>
        <w:suppressAutoHyphens w:val="0"/>
        <w:spacing w:line="276" w:lineRule="auto"/>
        <w:jc w:val="both"/>
        <w:rPr>
          <w:rFonts w:eastAsia="Calibri"/>
          <w:kern w:val="0"/>
          <w:sz w:val="28"/>
          <w:szCs w:val="28"/>
          <w:lang w:eastAsia="en-US"/>
        </w:rPr>
      </w:pPr>
      <w:r w:rsidRPr="00F70F1B">
        <w:rPr>
          <w:rFonts w:eastAsia="Calibri"/>
          <w:kern w:val="0"/>
          <w:sz w:val="28"/>
          <w:szCs w:val="28"/>
          <w:lang w:eastAsia="en-US"/>
        </w:rPr>
        <w:t>При размещении новых объектов в планируемой производственной зоне необходимо оценивать имеющиеся территориальные ресурсы для организации санитарно-защитной зоны, т.е. фактическое расстояние до границы нормируемых территорий (как существующих, так и планируемых). Приоритетом считать соблюдение установленных гигиенических нормативов загрязняющих веществ в атмосферном воздухе и уровней физического воздействия на атмосферный воздух.</w:t>
      </w:r>
    </w:p>
    <w:p w:rsidR="00537DEC" w:rsidRPr="00F70F1B" w:rsidRDefault="00537DEC" w:rsidP="00537DEC">
      <w:pPr>
        <w:widowControl/>
        <w:suppressAutoHyphens w:val="0"/>
        <w:spacing w:line="276" w:lineRule="auto"/>
        <w:jc w:val="both"/>
        <w:rPr>
          <w:rFonts w:eastAsia="Calibri"/>
          <w:kern w:val="0"/>
          <w:sz w:val="28"/>
          <w:szCs w:val="28"/>
          <w:lang w:eastAsia="en-US"/>
        </w:rPr>
      </w:pPr>
    </w:p>
    <w:p w:rsidR="00537DEC" w:rsidRPr="00F70F1B" w:rsidRDefault="00537DEC" w:rsidP="00537DEC">
      <w:pPr>
        <w:pStyle w:val="3"/>
        <w:rPr>
          <w:rFonts w:eastAsia="Calibri"/>
          <w:lang w:eastAsia="en-US"/>
        </w:rPr>
      </w:pPr>
      <w:bookmarkStart w:id="8" w:name="_Toc366704777"/>
      <w:r w:rsidRPr="00F70F1B">
        <w:rPr>
          <w:rFonts w:eastAsia="Calibri"/>
          <w:lang w:eastAsia="en-US"/>
        </w:rPr>
        <w:t>5.3. Мероприятия по охране поверхностных и подземных вод</w:t>
      </w:r>
      <w:bookmarkEnd w:id="8"/>
    </w:p>
    <w:p w:rsidR="00537DEC" w:rsidRPr="00F70F1B" w:rsidRDefault="00537DEC" w:rsidP="00537DEC">
      <w:pPr>
        <w:rPr>
          <w:lang w:eastAsia="en-US"/>
        </w:rPr>
      </w:pPr>
    </w:p>
    <w:p w:rsidR="00537DEC" w:rsidRPr="00F70F1B" w:rsidRDefault="00537DEC" w:rsidP="00537DEC">
      <w:pPr>
        <w:widowControl/>
        <w:suppressAutoHyphens w:val="0"/>
        <w:spacing w:line="276" w:lineRule="auto"/>
        <w:jc w:val="both"/>
        <w:rPr>
          <w:rFonts w:eastAsia="Calibri"/>
          <w:kern w:val="0"/>
          <w:sz w:val="28"/>
          <w:szCs w:val="28"/>
          <w:lang w:eastAsia="en-US"/>
        </w:rPr>
      </w:pPr>
      <w:r w:rsidRPr="00F70F1B">
        <w:rPr>
          <w:rFonts w:eastAsia="Calibri"/>
          <w:kern w:val="0"/>
          <w:sz w:val="28"/>
          <w:szCs w:val="28"/>
          <w:lang w:eastAsia="en-US"/>
        </w:rPr>
        <w:t xml:space="preserve">Согласно Водному Кодексу Российской Федерации от 03.06.2006г №74–ФЗ установлены водоохранные зоны для рек и ручьев МО. </w:t>
      </w:r>
    </w:p>
    <w:p w:rsidR="00537DEC" w:rsidRPr="00F70F1B" w:rsidRDefault="00537DEC" w:rsidP="00537DEC">
      <w:pPr>
        <w:widowControl/>
        <w:suppressAutoHyphens w:val="0"/>
        <w:spacing w:line="276" w:lineRule="auto"/>
        <w:jc w:val="both"/>
        <w:rPr>
          <w:rFonts w:eastAsia="Calibri"/>
          <w:kern w:val="0"/>
          <w:sz w:val="28"/>
          <w:szCs w:val="28"/>
          <w:lang w:eastAsia="en-US"/>
        </w:rPr>
      </w:pPr>
      <w:r w:rsidRPr="00F70F1B">
        <w:rPr>
          <w:rFonts w:eastAsia="Calibri"/>
          <w:kern w:val="0"/>
          <w:sz w:val="28"/>
          <w:szCs w:val="28"/>
          <w:lang w:eastAsia="en-US"/>
        </w:rPr>
        <w:t>В границах водоохранных зон запрещается:</w:t>
      </w:r>
    </w:p>
    <w:p w:rsidR="00537DEC" w:rsidRPr="00F70F1B" w:rsidRDefault="00537DEC" w:rsidP="00537DEC">
      <w:pPr>
        <w:widowControl/>
        <w:suppressAutoHyphens w:val="0"/>
        <w:spacing w:line="276" w:lineRule="auto"/>
        <w:jc w:val="both"/>
        <w:rPr>
          <w:rFonts w:eastAsia="Calibri"/>
          <w:kern w:val="0"/>
          <w:sz w:val="28"/>
          <w:szCs w:val="28"/>
          <w:lang w:eastAsia="en-US"/>
        </w:rPr>
      </w:pPr>
      <w:r w:rsidRPr="00F70F1B">
        <w:rPr>
          <w:rFonts w:eastAsia="Calibri"/>
          <w:kern w:val="0"/>
          <w:sz w:val="28"/>
          <w:szCs w:val="28"/>
          <w:lang w:eastAsia="en-US"/>
        </w:rPr>
        <w:t>•</w:t>
      </w:r>
      <w:r w:rsidRPr="00F70F1B">
        <w:rPr>
          <w:rFonts w:eastAsia="Calibri"/>
          <w:kern w:val="0"/>
          <w:sz w:val="28"/>
          <w:szCs w:val="28"/>
          <w:lang w:eastAsia="en-US"/>
        </w:rPr>
        <w:tab/>
        <w:t xml:space="preserve">использование сточных вод для удобрения почв; </w:t>
      </w:r>
    </w:p>
    <w:p w:rsidR="00537DEC" w:rsidRPr="00F70F1B" w:rsidRDefault="00537DEC" w:rsidP="00537DEC">
      <w:pPr>
        <w:widowControl/>
        <w:suppressAutoHyphens w:val="0"/>
        <w:spacing w:line="276" w:lineRule="auto"/>
        <w:jc w:val="both"/>
        <w:rPr>
          <w:rFonts w:eastAsia="Calibri"/>
          <w:kern w:val="0"/>
          <w:sz w:val="28"/>
          <w:szCs w:val="28"/>
          <w:lang w:eastAsia="en-US"/>
        </w:rPr>
      </w:pPr>
      <w:r w:rsidRPr="00F70F1B">
        <w:rPr>
          <w:rFonts w:eastAsia="Calibri"/>
          <w:kern w:val="0"/>
          <w:sz w:val="28"/>
          <w:szCs w:val="28"/>
          <w:lang w:eastAsia="en-US"/>
        </w:rPr>
        <w:t>•</w:t>
      </w:r>
      <w:r w:rsidRPr="00F70F1B">
        <w:rPr>
          <w:rFonts w:eastAsia="Calibri"/>
          <w:kern w:val="0"/>
          <w:sz w:val="28"/>
          <w:szCs w:val="28"/>
          <w:lang w:eastAsia="en-US"/>
        </w:rPr>
        <w:tab/>
        <w:t xml:space="preserve">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w:t>
      </w:r>
    </w:p>
    <w:p w:rsidR="00537DEC" w:rsidRPr="00F70F1B" w:rsidRDefault="00537DEC" w:rsidP="00537DEC">
      <w:pPr>
        <w:widowControl/>
        <w:suppressAutoHyphens w:val="0"/>
        <w:spacing w:line="276" w:lineRule="auto"/>
        <w:jc w:val="both"/>
        <w:rPr>
          <w:rFonts w:eastAsia="Calibri"/>
          <w:kern w:val="0"/>
          <w:sz w:val="28"/>
          <w:szCs w:val="28"/>
          <w:lang w:eastAsia="en-US"/>
        </w:rPr>
      </w:pPr>
      <w:r w:rsidRPr="00F70F1B">
        <w:rPr>
          <w:rFonts w:eastAsia="Calibri"/>
          <w:kern w:val="0"/>
          <w:sz w:val="28"/>
          <w:szCs w:val="28"/>
          <w:lang w:eastAsia="en-US"/>
        </w:rPr>
        <w:t>•</w:t>
      </w:r>
      <w:r w:rsidRPr="00F70F1B">
        <w:rPr>
          <w:rFonts w:eastAsia="Calibri"/>
          <w:kern w:val="0"/>
          <w:sz w:val="28"/>
          <w:szCs w:val="28"/>
          <w:lang w:eastAsia="en-US"/>
        </w:rPr>
        <w:tab/>
        <w:t>осуществление авиационных мер по борьбе с вредителями и болезнями растений;</w:t>
      </w:r>
    </w:p>
    <w:p w:rsidR="00537DEC" w:rsidRPr="00F70F1B" w:rsidRDefault="00537DEC" w:rsidP="00537DEC">
      <w:pPr>
        <w:widowControl/>
        <w:suppressAutoHyphens w:val="0"/>
        <w:spacing w:line="276" w:lineRule="auto"/>
        <w:jc w:val="both"/>
        <w:rPr>
          <w:rFonts w:eastAsia="Calibri"/>
          <w:kern w:val="0"/>
          <w:sz w:val="28"/>
          <w:szCs w:val="28"/>
          <w:lang w:eastAsia="en-US"/>
        </w:rPr>
      </w:pPr>
      <w:r w:rsidRPr="00F70F1B">
        <w:rPr>
          <w:rFonts w:eastAsia="Calibri"/>
          <w:kern w:val="0"/>
          <w:sz w:val="28"/>
          <w:szCs w:val="28"/>
          <w:lang w:eastAsia="en-US"/>
        </w:rPr>
        <w:t>•</w:t>
      </w:r>
      <w:r w:rsidRPr="00F70F1B">
        <w:rPr>
          <w:rFonts w:eastAsia="Calibri"/>
          <w:kern w:val="0"/>
          <w:sz w:val="28"/>
          <w:szCs w:val="28"/>
          <w:lang w:eastAsia="en-US"/>
        </w:rPr>
        <w:tab/>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537DEC" w:rsidRPr="00F70F1B" w:rsidRDefault="00537DEC" w:rsidP="00537DEC">
      <w:pPr>
        <w:widowControl/>
        <w:suppressAutoHyphens w:val="0"/>
        <w:spacing w:line="276" w:lineRule="auto"/>
        <w:jc w:val="both"/>
        <w:rPr>
          <w:rFonts w:eastAsia="Calibri"/>
          <w:kern w:val="0"/>
          <w:sz w:val="28"/>
          <w:szCs w:val="28"/>
          <w:lang w:eastAsia="en-US"/>
        </w:rPr>
      </w:pPr>
      <w:r w:rsidRPr="00F70F1B">
        <w:rPr>
          <w:rFonts w:eastAsia="Calibri"/>
          <w:kern w:val="0"/>
          <w:sz w:val="28"/>
          <w:szCs w:val="28"/>
          <w:lang w:eastAsia="en-US"/>
        </w:rPr>
        <w:t>В границах прибрежных защитных полос запрещаются:</w:t>
      </w:r>
    </w:p>
    <w:p w:rsidR="00537DEC" w:rsidRPr="00F70F1B" w:rsidRDefault="00537DEC" w:rsidP="00537DEC">
      <w:pPr>
        <w:widowControl/>
        <w:suppressAutoHyphens w:val="0"/>
        <w:spacing w:line="276" w:lineRule="auto"/>
        <w:jc w:val="both"/>
        <w:rPr>
          <w:rFonts w:eastAsia="Calibri"/>
          <w:kern w:val="0"/>
          <w:sz w:val="28"/>
          <w:szCs w:val="28"/>
          <w:lang w:eastAsia="en-US"/>
        </w:rPr>
      </w:pPr>
      <w:r w:rsidRPr="00F70F1B">
        <w:rPr>
          <w:rFonts w:eastAsia="Calibri"/>
          <w:kern w:val="0"/>
          <w:sz w:val="28"/>
          <w:szCs w:val="28"/>
          <w:lang w:eastAsia="en-US"/>
        </w:rPr>
        <w:t>1) распашка земель;</w:t>
      </w:r>
    </w:p>
    <w:p w:rsidR="00537DEC" w:rsidRPr="00F70F1B" w:rsidRDefault="00537DEC" w:rsidP="00537DEC">
      <w:pPr>
        <w:widowControl/>
        <w:suppressAutoHyphens w:val="0"/>
        <w:spacing w:line="276" w:lineRule="auto"/>
        <w:jc w:val="both"/>
        <w:rPr>
          <w:rFonts w:eastAsia="Calibri"/>
          <w:kern w:val="0"/>
          <w:sz w:val="28"/>
          <w:szCs w:val="28"/>
          <w:lang w:eastAsia="en-US"/>
        </w:rPr>
      </w:pPr>
      <w:r w:rsidRPr="00F70F1B">
        <w:rPr>
          <w:rFonts w:eastAsia="Calibri"/>
          <w:kern w:val="0"/>
          <w:sz w:val="28"/>
          <w:szCs w:val="28"/>
          <w:lang w:eastAsia="en-US"/>
        </w:rPr>
        <w:t>2) размещение отвалов размываемых грунтов;</w:t>
      </w:r>
    </w:p>
    <w:p w:rsidR="00537DEC" w:rsidRPr="00F70F1B" w:rsidRDefault="00537DEC" w:rsidP="00537DEC">
      <w:pPr>
        <w:widowControl/>
        <w:suppressAutoHyphens w:val="0"/>
        <w:spacing w:line="276" w:lineRule="auto"/>
        <w:jc w:val="both"/>
        <w:rPr>
          <w:rFonts w:eastAsia="Calibri"/>
          <w:kern w:val="0"/>
          <w:sz w:val="28"/>
          <w:szCs w:val="28"/>
          <w:lang w:eastAsia="en-US"/>
        </w:rPr>
      </w:pPr>
      <w:r w:rsidRPr="00F70F1B">
        <w:rPr>
          <w:rFonts w:eastAsia="Calibri"/>
          <w:kern w:val="0"/>
          <w:sz w:val="28"/>
          <w:szCs w:val="28"/>
          <w:lang w:eastAsia="en-US"/>
        </w:rPr>
        <w:t>3) выпас сельскохозяйственных животных и организация для них летних лагерей, ванн.</w:t>
      </w:r>
    </w:p>
    <w:p w:rsidR="00537DEC" w:rsidRPr="00F70F1B" w:rsidRDefault="00537DEC" w:rsidP="00537DEC">
      <w:pPr>
        <w:widowControl/>
        <w:suppressAutoHyphens w:val="0"/>
        <w:spacing w:line="276" w:lineRule="auto"/>
        <w:jc w:val="both"/>
        <w:rPr>
          <w:rFonts w:eastAsia="Calibri"/>
          <w:kern w:val="0"/>
          <w:sz w:val="28"/>
          <w:szCs w:val="28"/>
          <w:lang w:eastAsia="en-US"/>
        </w:rPr>
      </w:pPr>
      <w:r w:rsidRPr="00F70F1B">
        <w:rPr>
          <w:rFonts w:eastAsia="Calibri"/>
          <w:kern w:val="0"/>
          <w:sz w:val="28"/>
          <w:szCs w:val="28"/>
          <w:lang w:eastAsia="en-US"/>
        </w:rPr>
        <w:t xml:space="preserve">В целях защиты водоемов и водотоков от загрязнения рекомендуется строго соблюдать перечисленные требования. </w:t>
      </w:r>
    </w:p>
    <w:p w:rsidR="00537DEC" w:rsidRPr="00F70F1B" w:rsidRDefault="00537DEC" w:rsidP="00537DEC">
      <w:pPr>
        <w:widowControl/>
        <w:suppressAutoHyphens w:val="0"/>
        <w:spacing w:line="276" w:lineRule="auto"/>
        <w:jc w:val="both"/>
        <w:rPr>
          <w:rFonts w:eastAsia="Calibri"/>
          <w:kern w:val="0"/>
          <w:sz w:val="28"/>
          <w:szCs w:val="28"/>
          <w:lang w:eastAsia="en-US"/>
        </w:rPr>
      </w:pPr>
      <w:r w:rsidRPr="00F70F1B">
        <w:rPr>
          <w:rFonts w:eastAsia="Calibri"/>
          <w:kern w:val="0"/>
          <w:sz w:val="28"/>
          <w:szCs w:val="28"/>
          <w:lang w:eastAsia="en-US"/>
        </w:rPr>
        <w:lastRenderedPageBreak/>
        <w:t>Согласно Санитарных правил и норм СанПиН 2.1.4.1110-02 (от 01 июня 2002 г.) вокруг водозаборных скважин и станции II подъема питьевой воды нанесен I пояс (строгого режима) зоны санитарной охраны в размере 50м; II и III пояса не нанесены, т.к. являются расчетными.</w:t>
      </w:r>
    </w:p>
    <w:p w:rsidR="00537DEC" w:rsidRPr="00F70F1B" w:rsidRDefault="00537DEC" w:rsidP="00537DEC">
      <w:pPr>
        <w:widowControl/>
        <w:suppressAutoHyphens w:val="0"/>
        <w:spacing w:line="276" w:lineRule="auto"/>
        <w:jc w:val="both"/>
        <w:rPr>
          <w:rFonts w:eastAsia="Calibri"/>
          <w:kern w:val="0"/>
          <w:sz w:val="28"/>
          <w:szCs w:val="28"/>
          <w:lang w:eastAsia="en-US"/>
        </w:rPr>
      </w:pPr>
      <w:r w:rsidRPr="00F70F1B">
        <w:rPr>
          <w:rFonts w:eastAsia="Calibri"/>
          <w:kern w:val="0"/>
          <w:sz w:val="28"/>
          <w:szCs w:val="28"/>
          <w:lang w:eastAsia="en-US"/>
        </w:rPr>
        <w:t>В границах ЗСО подземных водозаборов, водопроводных сооружений и водоводов запрещается:</w:t>
      </w:r>
    </w:p>
    <w:p w:rsidR="00537DEC" w:rsidRPr="00F70F1B" w:rsidRDefault="00537DEC" w:rsidP="00537DEC">
      <w:pPr>
        <w:widowControl/>
        <w:suppressAutoHyphens w:val="0"/>
        <w:spacing w:line="276" w:lineRule="auto"/>
        <w:jc w:val="both"/>
        <w:rPr>
          <w:rFonts w:eastAsia="Calibri"/>
          <w:kern w:val="0"/>
          <w:sz w:val="28"/>
          <w:szCs w:val="28"/>
          <w:lang w:eastAsia="en-US"/>
        </w:rPr>
      </w:pPr>
      <w:r w:rsidRPr="00F70F1B">
        <w:rPr>
          <w:rFonts w:eastAsia="Calibri"/>
          <w:kern w:val="0"/>
          <w:sz w:val="28"/>
          <w:szCs w:val="28"/>
          <w:lang w:eastAsia="en-US"/>
        </w:rPr>
        <w:t>а) применение удобрений и ядохимикатов;</w:t>
      </w:r>
    </w:p>
    <w:p w:rsidR="00537DEC" w:rsidRPr="00F70F1B" w:rsidRDefault="00537DEC" w:rsidP="00537DEC">
      <w:pPr>
        <w:widowControl/>
        <w:suppressAutoHyphens w:val="0"/>
        <w:spacing w:line="276" w:lineRule="auto"/>
        <w:jc w:val="both"/>
        <w:rPr>
          <w:rFonts w:eastAsia="Calibri"/>
          <w:kern w:val="0"/>
          <w:sz w:val="28"/>
          <w:szCs w:val="28"/>
          <w:lang w:eastAsia="en-US"/>
        </w:rPr>
      </w:pPr>
      <w:r w:rsidRPr="00F70F1B">
        <w:rPr>
          <w:rFonts w:eastAsia="Calibri"/>
          <w:kern w:val="0"/>
          <w:sz w:val="28"/>
          <w:szCs w:val="28"/>
          <w:lang w:eastAsia="en-US"/>
        </w:rPr>
        <w:t>б) размещение кладбищ, скотомогильников, полей фильтрации, навозохранилищ, силосных траншей, животноводческих траншей и других объектов, обусловливающих опасность микробного загрязнения подземных вод.</w:t>
      </w:r>
    </w:p>
    <w:p w:rsidR="00537DEC" w:rsidRPr="00F70F1B" w:rsidRDefault="00537DEC" w:rsidP="00537DEC">
      <w:pPr>
        <w:widowControl/>
        <w:suppressAutoHyphens w:val="0"/>
        <w:spacing w:line="276" w:lineRule="auto"/>
        <w:jc w:val="both"/>
        <w:rPr>
          <w:rFonts w:eastAsia="Calibri"/>
          <w:kern w:val="0"/>
          <w:sz w:val="28"/>
          <w:szCs w:val="28"/>
          <w:lang w:eastAsia="en-US"/>
        </w:rPr>
      </w:pPr>
      <w:r w:rsidRPr="00F70F1B">
        <w:rPr>
          <w:rFonts w:eastAsia="Calibri"/>
          <w:kern w:val="0"/>
          <w:sz w:val="28"/>
          <w:szCs w:val="28"/>
          <w:lang w:eastAsia="en-US"/>
        </w:rPr>
        <w:tab/>
        <w:t xml:space="preserve">В пределах санитарных разрывов водоводов не допускается располагать источники загрязнения почвы и грунтовых вод. </w:t>
      </w:r>
    </w:p>
    <w:p w:rsidR="00537DEC" w:rsidRPr="00F70F1B" w:rsidRDefault="00537DEC" w:rsidP="00537DEC">
      <w:pPr>
        <w:widowControl/>
        <w:suppressAutoHyphens w:val="0"/>
        <w:spacing w:line="276" w:lineRule="auto"/>
        <w:jc w:val="both"/>
        <w:rPr>
          <w:rFonts w:eastAsia="Calibri"/>
          <w:kern w:val="0"/>
          <w:sz w:val="28"/>
          <w:szCs w:val="28"/>
          <w:lang w:eastAsia="en-US"/>
        </w:rPr>
      </w:pPr>
      <w:r w:rsidRPr="00F70F1B">
        <w:rPr>
          <w:rFonts w:eastAsia="Calibri"/>
          <w:kern w:val="0"/>
          <w:sz w:val="28"/>
          <w:szCs w:val="28"/>
          <w:lang w:eastAsia="en-US"/>
        </w:rPr>
        <w:t>С целью обеспечения населения качественной питьевой водой для всех водозаборных скважин (в т.ч. и личных) и станции II подъема или насосно-фильтровальной станции необходимо разработать проект организации зоны санитарной охраны с определением границ составляющих ее поясов и разработать комплекс необходимых организационных, технических, гигиенических и противоэпидемических мероприятий.</w:t>
      </w:r>
    </w:p>
    <w:p w:rsidR="00537DEC" w:rsidRPr="00F70F1B" w:rsidRDefault="00537DEC" w:rsidP="00537DEC">
      <w:pPr>
        <w:widowControl/>
        <w:suppressAutoHyphens w:val="0"/>
        <w:spacing w:line="276" w:lineRule="auto"/>
        <w:jc w:val="both"/>
        <w:rPr>
          <w:rFonts w:eastAsia="Calibri"/>
          <w:kern w:val="0"/>
          <w:sz w:val="28"/>
          <w:szCs w:val="28"/>
          <w:lang w:eastAsia="en-US"/>
        </w:rPr>
      </w:pPr>
    </w:p>
    <w:p w:rsidR="00537DEC" w:rsidRPr="00F70F1B" w:rsidRDefault="00537DEC" w:rsidP="00537DEC">
      <w:pPr>
        <w:pStyle w:val="3"/>
        <w:rPr>
          <w:rFonts w:eastAsia="Calibri"/>
          <w:lang w:eastAsia="en-US"/>
        </w:rPr>
      </w:pPr>
      <w:bookmarkStart w:id="9" w:name="_Toc366704778"/>
      <w:r w:rsidRPr="00F70F1B">
        <w:rPr>
          <w:rFonts w:eastAsia="Calibri"/>
          <w:lang w:eastAsia="en-US"/>
        </w:rPr>
        <w:t>5.4. Мероприятия по охране почв</w:t>
      </w:r>
      <w:bookmarkEnd w:id="9"/>
    </w:p>
    <w:p w:rsidR="00537DEC" w:rsidRPr="00F70F1B" w:rsidRDefault="00537DEC" w:rsidP="00537DEC">
      <w:pPr>
        <w:widowControl/>
        <w:suppressAutoHyphens w:val="0"/>
        <w:spacing w:line="276" w:lineRule="auto"/>
        <w:jc w:val="both"/>
        <w:rPr>
          <w:rFonts w:eastAsia="Calibri"/>
          <w:kern w:val="0"/>
          <w:sz w:val="28"/>
          <w:szCs w:val="28"/>
          <w:lang w:eastAsia="en-US"/>
        </w:rPr>
      </w:pPr>
    </w:p>
    <w:p w:rsidR="00537DEC" w:rsidRPr="00F70F1B" w:rsidRDefault="00537DEC" w:rsidP="00537DEC">
      <w:pPr>
        <w:widowControl/>
        <w:suppressAutoHyphens w:val="0"/>
        <w:spacing w:line="276" w:lineRule="auto"/>
        <w:jc w:val="both"/>
        <w:rPr>
          <w:rFonts w:eastAsia="Calibri"/>
          <w:kern w:val="0"/>
          <w:sz w:val="28"/>
          <w:szCs w:val="28"/>
          <w:lang w:eastAsia="en-US"/>
        </w:rPr>
      </w:pPr>
      <w:r w:rsidRPr="00F70F1B">
        <w:rPr>
          <w:rFonts w:eastAsia="Calibri"/>
          <w:kern w:val="0"/>
          <w:sz w:val="28"/>
          <w:szCs w:val="28"/>
          <w:lang w:eastAsia="en-US"/>
        </w:rPr>
        <w:t xml:space="preserve">Для обеспечения охраны и рационального использования почвы необходимо предусмотреть комплекс мероприятий по ее рекультивации. </w:t>
      </w:r>
    </w:p>
    <w:p w:rsidR="00537DEC" w:rsidRPr="00F70F1B" w:rsidRDefault="00537DEC" w:rsidP="00537DEC">
      <w:pPr>
        <w:widowControl/>
        <w:suppressAutoHyphens w:val="0"/>
        <w:spacing w:line="276" w:lineRule="auto"/>
        <w:jc w:val="both"/>
        <w:rPr>
          <w:rFonts w:eastAsia="Calibri"/>
          <w:kern w:val="0"/>
          <w:sz w:val="28"/>
          <w:szCs w:val="28"/>
          <w:lang w:eastAsia="en-US"/>
        </w:rPr>
      </w:pPr>
      <w:r w:rsidRPr="00F70F1B">
        <w:rPr>
          <w:rFonts w:eastAsia="Calibri"/>
          <w:kern w:val="0"/>
          <w:sz w:val="28"/>
          <w:szCs w:val="28"/>
          <w:lang w:eastAsia="en-US"/>
        </w:rPr>
        <w:t>Рекультивации подлежат земли, нарушенные и (или) загрязненные при:</w:t>
      </w:r>
    </w:p>
    <w:p w:rsidR="00537DEC" w:rsidRPr="00F70F1B" w:rsidRDefault="00537DEC" w:rsidP="00537DEC">
      <w:pPr>
        <w:widowControl/>
        <w:suppressAutoHyphens w:val="0"/>
        <w:spacing w:line="276" w:lineRule="auto"/>
        <w:jc w:val="both"/>
        <w:rPr>
          <w:rFonts w:eastAsia="Calibri"/>
          <w:kern w:val="0"/>
          <w:sz w:val="28"/>
          <w:szCs w:val="28"/>
          <w:lang w:eastAsia="en-US"/>
        </w:rPr>
      </w:pPr>
      <w:r w:rsidRPr="00F70F1B">
        <w:rPr>
          <w:rFonts w:eastAsia="Calibri"/>
          <w:kern w:val="0"/>
          <w:sz w:val="28"/>
          <w:szCs w:val="28"/>
          <w:lang w:eastAsia="en-US"/>
        </w:rPr>
        <w:t>- разработке месторождений полезных ископаемых;</w:t>
      </w:r>
    </w:p>
    <w:p w:rsidR="00537DEC" w:rsidRPr="00F70F1B" w:rsidRDefault="00537DEC" w:rsidP="00537DEC">
      <w:pPr>
        <w:widowControl/>
        <w:suppressAutoHyphens w:val="0"/>
        <w:spacing w:line="276" w:lineRule="auto"/>
        <w:jc w:val="both"/>
        <w:rPr>
          <w:rFonts w:eastAsia="Calibri"/>
          <w:kern w:val="0"/>
          <w:sz w:val="28"/>
          <w:szCs w:val="28"/>
          <w:lang w:eastAsia="en-US"/>
        </w:rPr>
      </w:pPr>
      <w:r w:rsidRPr="00F70F1B">
        <w:rPr>
          <w:rFonts w:eastAsia="Calibri"/>
          <w:kern w:val="0"/>
          <w:sz w:val="28"/>
          <w:szCs w:val="28"/>
          <w:lang w:eastAsia="en-US"/>
        </w:rPr>
        <w:t>- прокладке трубопроводов различного назначения;</w:t>
      </w:r>
    </w:p>
    <w:p w:rsidR="00537DEC" w:rsidRPr="00F70F1B" w:rsidRDefault="00537DEC" w:rsidP="00537DEC">
      <w:pPr>
        <w:widowControl/>
        <w:suppressAutoHyphens w:val="0"/>
        <w:spacing w:line="276" w:lineRule="auto"/>
        <w:jc w:val="both"/>
        <w:rPr>
          <w:rFonts w:eastAsia="Calibri"/>
          <w:kern w:val="0"/>
          <w:sz w:val="28"/>
          <w:szCs w:val="28"/>
          <w:lang w:eastAsia="en-US"/>
        </w:rPr>
      </w:pPr>
      <w:r w:rsidRPr="00F70F1B">
        <w:rPr>
          <w:rFonts w:eastAsia="Calibri"/>
          <w:kern w:val="0"/>
          <w:sz w:val="28"/>
          <w:szCs w:val="28"/>
          <w:lang w:eastAsia="en-US"/>
        </w:rPr>
        <w:t xml:space="preserve">-складировании и захоронении промышленных, бытовых биологических и пр. отходов, ядохимикатов. </w:t>
      </w:r>
    </w:p>
    <w:p w:rsidR="00537DEC" w:rsidRPr="00F70F1B" w:rsidRDefault="00537DEC" w:rsidP="00537DEC">
      <w:pPr>
        <w:widowControl/>
        <w:suppressAutoHyphens w:val="0"/>
        <w:spacing w:line="276" w:lineRule="auto"/>
        <w:jc w:val="both"/>
        <w:rPr>
          <w:rFonts w:eastAsia="Calibri"/>
          <w:kern w:val="0"/>
          <w:sz w:val="28"/>
          <w:szCs w:val="28"/>
          <w:lang w:eastAsia="en-US"/>
        </w:rPr>
      </w:pPr>
      <w:r w:rsidRPr="00F70F1B">
        <w:rPr>
          <w:rFonts w:eastAsia="Calibri"/>
          <w:kern w:val="0"/>
          <w:sz w:val="28"/>
          <w:szCs w:val="28"/>
          <w:lang w:eastAsia="en-US"/>
        </w:rPr>
        <w:t>А также обеспечить контроль за качеством и своевременностью выполнения работ по рекультивации нарушенных земель</w:t>
      </w:r>
    </w:p>
    <w:p w:rsidR="00537DEC" w:rsidRPr="00F70F1B" w:rsidRDefault="00537DEC" w:rsidP="00537DEC">
      <w:pPr>
        <w:widowControl/>
        <w:suppressAutoHyphens w:val="0"/>
        <w:spacing w:line="276" w:lineRule="auto"/>
        <w:jc w:val="both"/>
        <w:rPr>
          <w:rFonts w:eastAsia="Calibri"/>
          <w:kern w:val="0"/>
          <w:sz w:val="28"/>
          <w:szCs w:val="28"/>
          <w:lang w:eastAsia="en-US"/>
        </w:rPr>
      </w:pPr>
      <w:r w:rsidRPr="00F70F1B">
        <w:rPr>
          <w:rFonts w:eastAsia="Calibri"/>
          <w:kern w:val="0"/>
          <w:sz w:val="28"/>
          <w:szCs w:val="28"/>
          <w:lang w:eastAsia="en-US"/>
        </w:rPr>
        <w:t>Рекультивация нарушенных земель осуществляется для восстановления их для сельскохозяйственных, лесохозяйственных, водохозяйственных, строительных, рекреационных, природоохранных и санитарно-оздоровительных целей.</w:t>
      </w:r>
    </w:p>
    <w:p w:rsidR="00537DEC" w:rsidRPr="00F70F1B" w:rsidRDefault="00537DEC" w:rsidP="00537DEC">
      <w:pPr>
        <w:widowControl/>
        <w:suppressAutoHyphens w:val="0"/>
        <w:spacing w:line="276" w:lineRule="auto"/>
        <w:jc w:val="both"/>
        <w:rPr>
          <w:rFonts w:eastAsia="Calibri"/>
          <w:kern w:val="0"/>
          <w:sz w:val="28"/>
          <w:szCs w:val="28"/>
          <w:lang w:eastAsia="en-US"/>
        </w:rPr>
      </w:pPr>
      <w:r w:rsidRPr="00F70F1B">
        <w:rPr>
          <w:rFonts w:eastAsia="Calibri"/>
          <w:kern w:val="0"/>
          <w:sz w:val="28"/>
          <w:szCs w:val="28"/>
          <w:lang w:eastAsia="en-US"/>
        </w:rPr>
        <w:t xml:space="preserve">В настоящее время на затапливаемых территориях хозяйственная деятельность не ведется.  Согласно ст.67 Водного Кодекса РФ на территориях, подверженных затоплению, размещение новых населенных пунктов, кладбищ, скотомогильников и строительство капитальных зданий, </w:t>
      </w:r>
      <w:r w:rsidRPr="00F70F1B">
        <w:rPr>
          <w:rFonts w:eastAsia="Calibri"/>
          <w:kern w:val="0"/>
          <w:sz w:val="28"/>
          <w:szCs w:val="28"/>
          <w:lang w:eastAsia="en-US"/>
        </w:rPr>
        <w:lastRenderedPageBreak/>
        <w:t>строений, сооружений без проведения специальных защитных мероприятий по предотвращению негативного воздействия вод запрещается.</w:t>
      </w:r>
    </w:p>
    <w:p w:rsidR="00537DEC" w:rsidRPr="00F70F1B" w:rsidRDefault="00537DEC" w:rsidP="00537DEC">
      <w:pPr>
        <w:widowControl/>
        <w:suppressAutoHyphens w:val="0"/>
        <w:spacing w:line="276" w:lineRule="auto"/>
        <w:jc w:val="both"/>
        <w:rPr>
          <w:rFonts w:eastAsia="Calibri"/>
          <w:kern w:val="0"/>
          <w:sz w:val="28"/>
          <w:szCs w:val="28"/>
          <w:lang w:eastAsia="en-US"/>
        </w:rPr>
      </w:pPr>
    </w:p>
    <w:p w:rsidR="00537DEC" w:rsidRPr="00F70F1B" w:rsidRDefault="00537DEC" w:rsidP="00537DEC">
      <w:pPr>
        <w:pStyle w:val="3"/>
        <w:rPr>
          <w:rFonts w:eastAsia="Calibri"/>
          <w:lang w:eastAsia="en-US"/>
        </w:rPr>
      </w:pPr>
      <w:bookmarkStart w:id="10" w:name="_Toc366704779"/>
      <w:r w:rsidRPr="00F70F1B">
        <w:rPr>
          <w:rFonts w:eastAsia="Calibri"/>
          <w:lang w:eastAsia="en-US"/>
        </w:rPr>
        <w:t>5.5. Предложения по санитарной очистке территории</w:t>
      </w:r>
      <w:bookmarkEnd w:id="10"/>
    </w:p>
    <w:p w:rsidR="00537DEC" w:rsidRPr="00F70F1B" w:rsidRDefault="00537DEC" w:rsidP="00537DEC">
      <w:pPr>
        <w:widowControl/>
        <w:suppressAutoHyphens w:val="0"/>
        <w:spacing w:line="276" w:lineRule="auto"/>
        <w:jc w:val="both"/>
        <w:rPr>
          <w:rFonts w:eastAsia="Calibri"/>
          <w:kern w:val="0"/>
          <w:sz w:val="28"/>
          <w:szCs w:val="28"/>
          <w:lang w:eastAsia="en-US"/>
        </w:rPr>
      </w:pPr>
    </w:p>
    <w:p w:rsidR="00537DEC" w:rsidRPr="00F70F1B" w:rsidRDefault="00537DEC" w:rsidP="00537DEC">
      <w:pPr>
        <w:widowControl/>
        <w:suppressAutoHyphens w:val="0"/>
        <w:spacing w:line="276" w:lineRule="auto"/>
        <w:ind w:firstLine="708"/>
        <w:jc w:val="both"/>
        <w:rPr>
          <w:rFonts w:eastAsia="Calibri"/>
          <w:kern w:val="0"/>
          <w:sz w:val="28"/>
          <w:szCs w:val="28"/>
          <w:lang w:eastAsia="en-US"/>
        </w:rPr>
      </w:pPr>
      <w:r w:rsidRPr="00F70F1B">
        <w:rPr>
          <w:rFonts w:eastAsia="Calibri"/>
          <w:kern w:val="0"/>
          <w:sz w:val="28"/>
          <w:szCs w:val="28"/>
          <w:lang w:eastAsia="en-US"/>
        </w:rPr>
        <w:t>Объектами санитарной очистки и уборки на территории сельсовета являются территории домовладений, уличные и микрорайонные проезды, парки, скверы общественного пользования и отдыха, объекты культурного назначения, территории предприятий, учреждений, места уличной торговли.</w:t>
      </w:r>
    </w:p>
    <w:p w:rsidR="00537DEC" w:rsidRPr="00F70F1B" w:rsidRDefault="00537DEC" w:rsidP="00537DEC">
      <w:pPr>
        <w:widowControl/>
        <w:suppressAutoHyphens w:val="0"/>
        <w:spacing w:line="276" w:lineRule="auto"/>
        <w:ind w:firstLine="708"/>
        <w:jc w:val="both"/>
        <w:rPr>
          <w:rFonts w:eastAsia="Calibri"/>
          <w:kern w:val="0"/>
          <w:sz w:val="28"/>
          <w:szCs w:val="28"/>
          <w:lang w:eastAsia="en-US"/>
        </w:rPr>
      </w:pPr>
      <w:r w:rsidRPr="00F70F1B">
        <w:rPr>
          <w:rFonts w:eastAsia="Calibri"/>
          <w:kern w:val="0"/>
          <w:sz w:val="28"/>
          <w:szCs w:val="28"/>
          <w:lang w:eastAsia="en-US"/>
        </w:rPr>
        <w:t>Организация системы современной санитарной очистки поселения включает: сбор и удаление ТБО, сбор и вывоз жидких отходов из неканализованных зданий, уборка территории от мусора, смета, снега, мытье усовершенствованных покрытий.</w:t>
      </w:r>
    </w:p>
    <w:p w:rsidR="00537DEC" w:rsidRPr="00F70F1B" w:rsidRDefault="00537DEC" w:rsidP="00537DEC">
      <w:pPr>
        <w:widowControl/>
        <w:suppressAutoHyphens w:val="0"/>
        <w:spacing w:line="276" w:lineRule="auto"/>
        <w:jc w:val="both"/>
        <w:rPr>
          <w:rFonts w:eastAsia="Calibri"/>
          <w:kern w:val="0"/>
          <w:sz w:val="28"/>
          <w:szCs w:val="28"/>
          <w:lang w:eastAsia="en-US"/>
        </w:rPr>
      </w:pPr>
    </w:p>
    <w:p w:rsidR="00537DEC" w:rsidRPr="00F70F1B" w:rsidRDefault="00537DEC" w:rsidP="00537DEC">
      <w:pPr>
        <w:widowControl/>
        <w:suppressAutoHyphens w:val="0"/>
        <w:spacing w:line="276" w:lineRule="auto"/>
        <w:jc w:val="both"/>
        <w:rPr>
          <w:rFonts w:eastAsia="Calibri"/>
          <w:b/>
          <w:i/>
          <w:kern w:val="0"/>
          <w:sz w:val="28"/>
          <w:szCs w:val="28"/>
          <w:lang w:eastAsia="en-US"/>
        </w:rPr>
      </w:pPr>
      <w:r w:rsidRPr="00F70F1B">
        <w:rPr>
          <w:rFonts w:eastAsia="Calibri"/>
          <w:b/>
          <w:i/>
          <w:kern w:val="0"/>
          <w:sz w:val="28"/>
          <w:szCs w:val="28"/>
          <w:lang w:eastAsia="en-US"/>
        </w:rPr>
        <w:t>Сбор и удаление ТБО</w:t>
      </w:r>
    </w:p>
    <w:p w:rsidR="00537DEC" w:rsidRPr="001F4449" w:rsidRDefault="00537DEC" w:rsidP="00537DEC">
      <w:pPr>
        <w:widowControl/>
        <w:suppressAutoHyphens w:val="0"/>
        <w:spacing w:line="276" w:lineRule="auto"/>
        <w:ind w:firstLine="708"/>
        <w:jc w:val="both"/>
        <w:rPr>
          <w:rFonts w:eastAsia="Calibri"/>
          <w:kern w:val="0"/>
          <w:sz w:val="28"/>
          <w:lang w:eastAsia="en-US"/>
        </w:rPr>
      </w:pPr>
      <w:r w:rsidRPr="001F4449">
        <w:rPr>
          <w:rFonts w:eastAsia="Calibri"/>
          <w:kern w:val="0"/>
          <w:sz w:val="28"/>
          <w:lang w:eastAsia="en-US"/>
        </w:rPr>
        <w:t xml:space="preserve">Организация сбора и транспортировки бытовых отходов входит в полномочия администрации МО Яфаровского сельсовета (ст.7, №7-ФЗ «Об охране окружающей среды» от 10.01.2002г. (с изм. от 05.02.2007г.). </w:t>
      </w:r>
    </w:p>
    <w:p w:rsidR="00537DEC" w:rsidRPr="001F4449" w:rsidRDefault="00537DEC" w:rsidP="00537DEC">
      <w:pPr>
        <w:widowControl/>
        <w:suppressAutoHyphens w:val="0"/>
        <w:spacing w:line="276" w:lineRule="auto"/>
        <w:ind w:firstLine="708"/>
        <w:jc w:val="both"/>
        <w:rPr>
          <w:rFonts w:eastAsia="Calibri"/>
          <w:kern w:val="0"/>
          <w:sz w:val="28"/>
          <w:lang w:eastAsia="en-US"/>
        </w:rPr>
      </w:pPr>
      <w:r w:rsidRPr="001F4449">
        <w:rPr>
          <w:rFonts w:eastAsia="Calibri"/>
          <w:kern w:val="0"/>
          <w:sz w:val="28"/>
          <w:lang w:eastAsia="en-US"/>
        </w:rPr>
        <w:t>Систему сбора и удаления твердых бытовых отходов с территории Яфаровского сельсовета генпланом  намечено производить по следующей схеме:</w:t>
      </w:r>
    </w:p>
    <w:p w:rsidR="00537DEC" w:rsidRPr="00F70F1B" w:rsidRDefault="00537DEC" w:rsidP="00537DEC">
      <w:pPr>
        <w:widowControl/>
        <w:suppressAutoHyphens w:val="0"/>
        <w:spacing w:line="276" w:lineRule="auto"/>
        <w:jc w:val="both"/>
        <w:rPr>
          <w:rFonts w:eastAsia="Calibri"/>
          <w:kern w:val="0"/>
          <w:sz w:val="28"/>
          <w:lang w:eastAsia="en-US"/>
        </w:rPr>
      </w:pPr>
      <w:r w:rsidRPr="00F70F1B">
        <w:rPr>
          <w:rFonts w:eastAsia="Calibri"/>
          <w:kern w:val="0"/>
          <w:sz w:val="28"/>
          <w:lang w:eastAsia="en-US"/>
        </w:rPr>
        <w:t xml:space="preserve">1) На территории одноэтажной застройки рекомендуется организовать проезд спецавтотранспорта по утвержденному маршруту и расписанию с небольшими остановками в определенных местах (перекрестках) с целью сбора бытовых отходов у населения в мусоросборниках одноразового использования (бумажные, картонные, полиэтиленовые мешки). Этот метод позволяет сократить расходы на организацию стационарных мест временного хранения ТБО. Если организация сбора мусора таким образом невозможна,  тогда необходимо оборудовать контейнерные площадки для сбора бытового мусора (оборудование площадки заключается в следующем: твердое покрытие площадки, ограждение площадки или использование контейнеров с крышками, организация беспрепятственного подъезда специализированного автотранспорта, освещение). </w:t>
      </w:r>
    </w:p>
    <w:p w:rsidR="00537DEC" w:rsidRPr="00F70F1B" w:rsidRDefault="00537DEC" w:rsidP="00537DEC">
      <w:pPr>
        <w:widowControl/>
        <w:suppressAutoHyphens w:val="0"/>
        <w:spacing w:line="276" w:lineRule="auto"/>
        <w:jc w:val="both"/>
        <w:rPr>
          <w:rFonts w:eastAsia="Calibri"/>
          <w:kern w:val="0"/>
          <w:sz w:val="28"/>
          <w:lang w:eastAsia="en-US"/>
        </w:rPr>
      </w:pPr>
      <w:r w:rsidRPr="00F70F1B">
        <w:rPr>
          <w:rFonts w:eastAsia="Calibri"/>
          <w:kern w:val="0"/>
          <w:sz w:val="28"/>
          <w:lang w:eastAsia="en-US"/>
        </w:rPr>
        <w:t>2) Для крупногабаритных отходов устанавливать бункеры-накопители на площадке с твердым покрытием в непосредственной близости от дороги.</w:t>
      </w:r>
    </w:p>
    <w:p w:rsidR="00537DEC" w:rsidRPr="00F70F1B" w:rsidRDefault="00537DEC" w:rsidP="00537DEC">
      <w:pPr>
        <w:widowControl/>
        <w:suppressAutoHyphens w:val="0"/>
        <w:spacing w:line="276" w:lineRule="auto"/>
        <w:jc w:val="both"/>
        <w:rPr>
          <w:rFonts w:eastAsia="Calibri"/>
          <w:kern w:val="0"/>
          <w:sz w:val="28"/>
          <w:lang w:eastAsia="en-US"/>
        </w:rPr>
      </w:pPr>
      <w:r w:rsidRPr="00F70F1B">
        <w:rPr>
          <w:rFonts w:eastAsia="Calibri"/>
          <w:kern w:val="0"/>
          <w:sz w:val="28"/>
          <w:lang w:eastAsia="en-US"/>
        </w:rPr>
        <w:t xml:space="preserve">Для контейнеров должны выделяться специальные площади на территориях домовладений, объектов культурно-бытового, производственного и другого назначения, которые должны быть заасфальтированы и освещены, иметь устройства для стока воды, удобны для подъезда транспорта и подхода </w:t>
      </w:r>
      <w:r w:rsidRPr="00F70F1B">
        <w:rPr>
          <w:rFonts w:eastAsia="Calibri"/>
          <w:kern w:val="0"/>
          <w:sz w:val="28"/>
          <w:lang w:eastAsia="en-US"/>
        </w:rPr>
        <w:lastRenderedPageBreak/>
        <w:t xml:space="preserve">жителей. Места размещения контейнеров должны быть намечены с учетом соблюдения расстояния до окон жилых и общественных зданий не менее 20м и не более 100м. </w:t>
      </w:r>
    </w:p>
    <w:p w:rsidR="00537DEC" w:rsidRPr="00F70F1B" w:rsidRDefault="00537DEC" w:rsidP="00537DEC">
      <w:pPr>
        <w:widowControl/>
        <w:suppressAutoHyphens w:val="0"/>
        <w:spacing w:line="276" w:lineRule="auto"/>
        <w:ind w:firstLine="708"/>
        <w:jc w:val="both"/>
        <w:rPr>
          <w:rFonts w:eastAsia="Calibri"/>
          <w:kern w:val="0"/>
          <w:sz w:val="28"/>
          <w:lang w:eastAsia="en-US"/>
        </w:rPr>
      </w:pPr>
      <w:r w:rsidRPr="00F70F1B">
        <w:rPr>
          <w:rFonts w:eastAsia="Calibri"/>
          <w:kern w:val="0"/>
          <w:sz w:val="28"/>
          <w:lang w:eastAsia="en-US"/>
        </w:rPr>
        <w:t>Размещение мест временного хранения отходов, особенно на жилой территории, следует согласовывать с районным архитектором .</w:t>
      </w:r>
    </w:p>
    <w:p w:rsidR="00537DEC" w:rsidRPr="00F70F1B" w:rsidRDefault="00537DEC" w:rsidP="00537DEC">
      <w:pPr>
        <w:widowControl/>
        <w:suppressAutoHyphens w:val="0"/>
        <w:spacing w:line="276" w:lineRule="auto"/>
        <w:ind w:firstLine="708"/>
        <w:jc w:val="both"/>
        <w:rPr>
          <w:rFonts w:eastAsia="Calibri"/>
          <w:kern w:val="0"/>
          <w:sz w:val="28"/>
          <w:lang w:eastAsia="en-US"/>
        </w:rPr>
      </w:pPr>
      <w:r w:rsidRPr="00F70F1B">
        <w:rPr>
          <w:rFonts w:eastAsia="Calibri"/>
          <w:kern w:val="0"/>
          <w:sz w:val="28"/>
          <w:lang w:eastAsia="en-US"/>
        </w:rPr>
        <w:t>Срок хранения ТБО в холодное время (при температуре -5 и ниже) составляет не более 3 суток, в теплое время (при плюсовой температуре свыше +5) не более одних суток (ежедневный вывоз). Пищевые отходы летом вывозятся ежедневно, а при минусовой температуре через день (СанПиН 42-128-4690-88 «Санитарные правила содержания территории населенных мест»).</w:t>
      </w:r>
    </w:p>
    <w:p w:rsidR="00537DEC" w:rsidRPr="00F70F1B" w:rsidRDefault="00537DEC" w:rsidP="00537DEC">
      <w:pPr>
        <w:widowControl/>
        <w:suppressAutoHyphens w:val="0"/>
        <w:spacing w:line="276" w:lineRule="auto"/>
        <w:ind w:firstLine="708"/>
        <w:jc w:val="both"/>
        <w:rPr>
          <w:rFonts w:eastAsia="Calibri"/>
          <w:kern w:val="0"/>
          <w:sz w:val="28"/>
          <w:lang w:eastAsia="en-US"/>
        </w:rPr>
      </w:pPr>
      <w:r w:rsidRPr="00F70F1B">
        <w:rPr>
          <w:rFonts w:eastAsia="Calibri"/>
          <w:kern w:val="0"/>
          <w:sz w:val="28"/>
          <w:lang w:eastAsia="en-US"/>
        </w:rPr>
        <w:t>Таким образом необходимо предусмотреть следующие мероприятия по санитарной очистке территории муниципального образования:</w:t>
      </w:r>
    </w:p>
    <w:p w:rsidR="00537DEC" w:rsidRPr="00F70F1B" w:rsidRDefault="00537DEC" w:rsidP="00537DEC">
      <w:pPr>
        <w:widowControl/>
        <w:suppressAutoHyphens w:val="0"/>
        <w:spacing w:line="276" w:lineRule="auto"/>
        <w:ind w:firstLine="708"/>
        <w:jc w:val="both"/>
        <w:rPr>
          <w:rFonts w:eastAsia="Calibri"/>
          <w:kern w:val="0"/>
          <w:sz w:val="28"/>
          <w:lang w:eastAsia="en-US"/>
        </w:rPr>
      </w:pPr>
      <w:r w:rsidRPr="00F70F1B">
        <w:rPr>
          <w:rFonts w:eastAsia="Calibri"/>
          <w:kern w:val="0"/>
          <w:sz w:val="28"/>
          <w:lang w:eastAsia="en-US"/>
        </w:rPr>
        <w:t>- организация планово-регулярной системы очистки поселков, своевременного сбора и вывоза специализированным транспортом отходов на полигон ТБО.</w:t>
      </w:r>
    </w:p>
    <w:p w:rsidR="00537DEC" w:rsidRPr="00F70F1B" w:rsidRDefault="00537DEC" w:rsidP="00537DEC">
      <w:pPr>
        <w:widowControl/>
        <w:suppressAutoHyphens w:val="0"/>
        <w:spacing w:line="276" w:lineRule="auto"/>
        <w:ind w:firstLine="708"/>
        <w:jc w:val="both"/>
        <w:rPr>
          <w:rFonts w:eastAsia="Calibri"/>
          <w:kern w:val="0"/>
          <w:sz w:val="28"/>
          <w:lang w:eastAsia="en-US"/>
        </w:rPr>
      </w:pPr>
      <w:r w:rsidRPr="00F70F1B">
        <w:rPr>
          <w:rFonts w:eastAsia="Calibri"/>
          <w:kern w:val="0"/>
          <w:sz w:val="28"/>
          <w:lang w:eastAsia="en-US"/>
        </w:rPr>
        <w:t>- селективный сбор и сортировка отходов перед их обезвреживанием с целью извлечения полезных и возможных к повторному использованию компонентов.</w:t>
      </w:r>
    </w:p>
    <w:p w:rsidR="00537DEC" w:rsidRPr="00F70F1B" w:rsidRDefault="00537DEC" w:rsidP="00537DEC">
      <w:pPr>
        <w:widowControl/>
        <w:suppressAutoHyphens w:val="0"/>
        <w:spacing w:line="276" w:lineRule="auto"/>
        <w:jc w:val="both"/>
        <w:rPr>
          <w:rFonts w:eastAsia="Calibri"/>
          <w:kern w:val="0"/>
          <w:sz w:val="28"/>
          <w:szCs w:val="28"/>
          <w:lang w:eastAsia="en-US"/>
        </w:rPr>
      </w:pPr>
      <w:r w:rsidRPr="00F70F1B">
        <w:rPr>
          <w:rFonts w:eastAsia="Calibri"/>
          <w:kern w:val="0"/>
          <w:sz w:val="28"/>
          <w:szCs w:val="28"/>
          <w:lang w:eastAsia="en-US"/>
        </w:rPr>
        <w:t>Количество ТБО подлежащее сбору, удалению и обезвреживанию, рассчитывается исходя из нормы 225-300 кг/год на человека, что по расчетам составляет:</w:t>
      </w:r>
    </w:p>
    <w:tbl>
      <w:tblPr>
        <w:tblStyle w:val="61"/>
        <w:tblW w:w="0" w:type="auto"/>
        <w:tblLook w:val="04A0" w:firstRow="1" w:lastRow="0" w:firstColumn="1" w:lastColumn="0" w:noHBand="0" w:noVBand="1"/>
      </w:tblPr>
      <w:tblGrid>
        <w:gridCol w:w="1914"/>
        <w:gridCol w:w="1914"/>
        <w:gridCol w:w="1914"/>
        <w:gridCol w:w="1914"/>
        <w:gridCol w:w="1914"/>
      </w:tblGrid>
      <w:tr w:rsidR="00537DEC" w:rsidRPr="00220DAD" w:rsidTr="0013488F">
        <w:tc>
          <w:tcPr>
            <w:tcW w:w="1914" w:type="dxa"/>
          </w:tcPr>
          <w:p w:rsidR="00537DEC" w:rsidRPr="00F70F1B" w:rsidRDefault="00537DEC" w:rsidP="0013488F">
            <w:pPr>
              <w:widowControl/>
              <w:suppressAutoHyphens w:val="0"/>
              <w:jc w:val="both"/>
              <w:rPr>
                <w:rFonts w:eastAsia="Times New Roman"/>
                <w:kern w:val="0"/>
                <w:sz w:val="28"/>
                <w:szCs w:val="28"/>
                <w:lang w:eastAsia="ru-RU"/>
              </w:rPr>
            </w:pPr>
            <w:r w:rsidRPr="00F70F1B">
              <w:rPr>
                <w:rFonts w:eastAsia="Times New Roman"/>
                <w:kern w:val="0"/>
                <w:sz w:val="28"/>
                <w:szCs w:val="28"/>
                <w:lang w:eastAsia="ru-RU"/>
              </w:rPr>
              <w:t>Прогнозный период</w:t>
            </w:r>
          </w:p>
        </w:tc>
        <w:tc>
          <w:tcPr>
            <w:tcW w:w="1914" w:type="dxa"/>
          </w:tcPr>
          <w:p w:rsidR="00537DEC" w:rsidRPr="00F70F1B" w:rsidRDefault="00537DEC" w:rsidP="0013488F">
            <w:pPr>
              <w:widowControl/>
              <w:suppressAutoHyphens w:val="0"/>
              <w:spacing w:line="276" w:lineRule="auto"/>
              <w:jc w:val="center"/>
              <w:rPr>
                <w:rFonts w:eastAsia="Times New Roman"/>
                <w:kern w:val="0"/>
                <w:sz w:val="28"/>
                <w:szCs w:val="28"/>
                <w:lang w:eastAsia="ru-RU"/>
              </w:rPr>
            </w:pPr>
            <w:r w:rsidRPr="00F70F1B">
              <w:rPr>
                <w:rFonts w:eastAsia="Times New Roman"/>
                <w:kern w:val="0"/>
                <w:sz w:val="28"/>
                <w:szCs w:val="28"/>
                <w:lang w:eastAsia="ru-RU"/>
              </w:rPr>
              <w:t>2017г.</w:t>
            </w:r>
          </w:p>
        </w:tc>
        <w:tc>
          <w:tcPr>
            <w:tcW w:w="1914" w:type="dxa"/>
          </w:tcPr>
          <w:p w:rsidR="00537DEC" w:rsidRPr="001B7AEA" w:rsidRDefault="00537DEC" w:rsidP="0013488F">
            <w:pPr>
              <w:widowControl/>
              <w:suppressAutoHyphens w:val="0"/>
              <w:spacing w:line="276" w:lineRule="auto"/>
              <w:jc w:val="center"/>
              <w:rPr>
                <w:rFonts w:eastAsia="Times New Roman"/>
                <w:kern w:val="0"/>
                <w:sz w:val="28"/>
                <w:szCs w:val="28"/>
                <w:lang w:eastAsia="ru-RU"/>
              </w:rPr>
            </w:pPr>
            <w:r w:rsidRPr="001B7AEA">
              <w:rPr>
                <w:rFonts w:eastAsia="Times New Roman"/>
                <w:kern w:val="0"/>
                <w:sz w:val="28"/>
                <w:szCs w:val="28"/>
                <w:lang w:eastAsia="ru-RU"/>
              </w:rPr>
              <w:t>2022г.</w:t>
            </w:r>
          </w:p>
        </w:tc>
        <w:tc>
          <w:tcPr>
            <w:tcW w:w="1914" w:type="dxa"/>
          </w:tcPr>
          <w:p w:rsidR="00537DEC" w:rsidRPr="00F70F1B" w:rsidRDefault="00537DEC" w:rsidP="0013488F">
            <w:pPr>
              <w:widowControl/>
              <w:suppressAutoHyphens w:val="0"/>
              <w:spacing w:line="276" w:lineRule="auto"/>
              <w:jc w:val="center"/>
              <w:rPr>
                <w:rFonts w:eastAsia="Times New Roman"/>
                <w:kern w:val="0"/>
                <w:sz w:val="28"/>
                <w:szCs w:val="28"/>
                <w:lang w:eastAsia="ru-RU"/>
              </w:rPr>
            </w:pPr>
            <w:r w:rsidRPr="00F70F1B">
              <w:rPr>
                <w:rFonts w:eastAsia="Times New Roman"/>
                <w:kern w:val="0"/>
                <w:sz w:val="28"/>
                <w:szCs w:val="28"/>
                <w:lang w:eastAsia="ru-RU"/>
              </w:rPr>
              <w:t>2032г.</w:t>
            </w:r>
          </w:p>
        </w:tc>
        <w:tc>
          <w:tcPr>
            <w:tcW w:w="1914" w:type="dxa"/>
          </w:tcPr>
          <w:p w:rsidR="00537DEC" w:rsidRPr="001B7AEA" w:rsidRDefault="00537DEC" w:rsidP="0013488F">
            <w:pPr>
              <w:widowControl/>
              <w:suppressAutoHyphens w:val="0"/>
              <w:spacing w:line="276" w:lineRule="auto"/>
              <w:jc w:val="center"/>
              <w:rPr>
                <w:rFonts w:eastAsia="Times New Roman"/>
                <w:kern w:val="0"/>
                <w:sz w:val="28"/>
                <w:szCs w:val="28"/>
                <w:lang w:eastAsia="ru-RU"/>
              </w:rPr>
            </w:pPr>
            <w:r w:rsidRPr="001B7AEA">
              <w:rPr>
                <w:rFonts w:eastAsia="Times New Roman"/>
                <w:kern w:val="0"/>
                <w:sz w:val="28"/>
                <w:szCs w:val="28"/>
                <w:lang w:eastAsia="ru-RU"/>
              </w:rPr>
              <w:t>2042 г.</w:t>
            </w:r>
          </w:p>
        </w:tc>
      </w:tr>
      <w:tr w:rsidR="00537DEC" w:rsidRPr="00220DAD" w:rsidTr="0013488F">
        <w:tc>
          <w:tcPr>
            <w:tcW w:w="1914" w:type="dxa"/>
          </w:tcPr>
          <w:p w:rsidR="00537DEC" w:rsidRPr="00F70F1B" w:rsidRDefault="00537DEC" w:rsidP="0013488F">
            <w:pPr>
              <w:widowControl/>
              <w:suppressAutoHyphens w:val="0"/>
              <w:jc w:val="both"/>
              <w:rPr>
                <w:rFonts w:eastAsia="Times New Roman"/>
                <w:kern w:val="0"/>
                <w:sz w:val="28"/>
                <w:szCs w:val="28"/>
                <w:lang w:eastAsia="ru-RU"/>
              </w:rPr>
            </w:pPr>
            <w:r w:rsidRPr="00F70F1B">
              <w:rPr>
                <w:rFonts w:eastAsia="Times New Roman"/>
                <w:kern w:val="0"/>
                <w:sz w:val="28"/>
                <w:szCs w:val="28"/>
                <w:lang w:eastAsia="ru-RU"/>
              </w:rPr>
              <w:t>Кол-во человек</w:t>
            </w:r>
          </w:p>
        </w:tc>
        <w:tc>
          <w:tcPr>
            <w:tcW w:w="1914" w:type="dxa"/>
            <w:shd w:val="clear" w:color="auto" w:fill="auto"/>
          </w:tcPr>
          <w:p w:rsidR="00537DEC" w:rsidRPr="00F70F1B" w:rsidRDefault="00537DEC" w:rsidP="0013488F">
            <w:pPr>
              <w:widowControl/>
              <w:suppressAutoHyphens w:val="0"/>
              <w:spacing w:line="276" w:lineRule="auto"/>
              <w:jc w:val="center"/>
              <w:rPr>
                <w:rFonts w:eastAsia="Times New Roman"/>
                <w:kern w:val="0"/>
                <w:sz w:val="28"/>
                <w:szCs w:val="28"/>
                <w:lang w:eastAsia="ru-RU"/>
              </w:rPr>
            </w:pPr>
            <w:r>
              <w:rPr>
                <w:rFonts w:eastAsia="Times New Roman"/>
                <w:kern w:val="0"/>
                <w:sz w:val="28"/>
                <w:szCs w:val="28"/>
                <w:lang w:eastAsia="ru-RU"/>
              </w:rPr>
              <w:t>661</w:t>
            </w:r>
          </w:p>
        </w:tc>
        <w:tc>
          <w:tcPr>
            <w:tcW w:w="1914" w:type="dxa"/>
            <w:shd w:val="clear" w:color="auto" w:fill="auto"/>
          </w:tcPr>
          <w:p w:rsidR="00537DEC" w:rsidRPr="00F70F1B" w:rsidRDefault="00537DEC" w:rsidP="0013488F">
            <w:pPr>
              <w:widowControl/>
              <w:suppressAutoHyphens w:val="0"/>
              <w:spacing w:line="276" w:lineRule="auto"/>
              <w:jc w:val="center"/>
              <w:rPr>
                <w:rFonts w:eastAsia="Times New Roman"/>
                <w:kern w:val="0"/>
                <w:sz w:val="28"/>
                <w:szCs w:val="28"/>
                <w:lang w:eastAsia="ru-RU"/>
              </w:rPr>
            </w:pPr>
            <w:r>
              <w:rPr>
                <w:rFonts w:eastAsia="Times New Roman"/>
                <w:kern w:val="0"/>
                <w:sz w:val="28"/>
                <w:szCs w:val="28"/>
                <w:lang w:eastAsia="ru-RU"/>
              </w:rPr>
              <w:t>663</w:t>
            </w:r>
          </w:p>
        </w:tc>
        <w:tc>
          <w:tcPr>
            <w:tcW w:w="1914" w:type="dxa"/>
            <w:shd w:val="clear" w:color="auto" w:fill="auto"/>
          </w:tcPr>
          <w:p w:rsidR="00537DEC" w:rsidRPr="00F70F1B" w:rsidRDefault="00537DEC" w:rsidP="0013488F">
            <w:pPr>
              <w:widowControl/>
              <w:suppressAutoHyphens w:val="0"/>
              <w:spacing w:line="276" w:lineRule="auto"/>
              <w:jc w:val="center"/>
              <w:rPr>
                <w:rFonts w:eastAsia="Times New Roman"/>
                <w:kern w:val="0"/>
                <w:sz w:val="28"/>
                <w:szCs w:val="28"/>
                <w:lang w:eastAsia="ru-RU"/>
              </w:rPr>
            </w:pPr>
            <w:r>
              <w:rPr>
                <w:rFonts w:eastAsia="Times New Roman"/>
                <w:kern w:val="0"/>
                <w:sz w:val="28"/>
                <w:szCs w:val="28"/>
                <w:lang w:eastAsia="ru-RU"/>
              </w:rPr>
              <w:t>665</w:t>
            </w:r>
          </w:p>
        </w:tc>
        <w:tc>
          <w:tcPr>
            <w:tcW w:w="1914" w:type="dxa"/>
            <w:shd w:val="clear" w:color="auto" w:fill="auto"/>
          </w:tcPr>
          <w:p w:rsidR="00537DEC" w:rsidRPr="00F70F1B" w:rsidRDefault="00537DEC" w:rsidP="0013488F">
            <w:pPr>
              <w:widowControl/>
              <w:suppressAutoHyphens w:val="0"/>
              <w:spacing w:line="276" w:lineRule="auto"/>
              <w:jc w:val="center"/>
              <w:rPr>
                <w:rFonts w:eastAsia="Times New Roman"/>
                <w:kern w:val="0"/>
                <w:sz w:val="28"/>
                <w:szCs w:val="28"/>
                <w:lang w:eastAsia="ru-RU"/>
              </w:rPr>
            </w:pPr>
            <w:r>
              <w:rPr>
                <w:rFonts w:eastAsia="Times New Roman"/>
                <w:kern w:val="0"/>
                <w:sz w:val="28"/>
                <w:szCs w:val="28"/>
                <w:lang w:eastAsia="ru-RU"/>
              </w:rPr>
              <w:t>670</w:t>
            </w:r>
          </w:p>
        </w:tc>
      </w:tr>
      <w:tr w:rsidR="00537DEC" w:rsidRPr="00220DAD" w:rsidTr="0013488F">
        <w:tc>
          <w:tcPr>
            <w:tcW w:w="1914" w:type="dxa"/>
          </w:tcPr>
          <w:p w:rsidR="00537DEC" w:rsidRPr="00F70F1B" w:rsidRDefault="00537DEC" w:rsidP="0013488F">
            <w:pPr>
              <w:widowControl/>
              <w:suppressAutoHyphens w:val="0"/>
              <w:jc w:val="both"/>
              <w:rPr>
                <w:rFonts w:eastAsia="Times New Roman"/>
                <w:kern w:val="0"/>
                <w:sz w:val="28"/>
                <w:szCs w:val="28"/>
                <w:lang w:eastAsia="ru-RU"/>
              </w:rPr>
            </w:pPr>
            <w:r w:rsidRPr="00F70F1B">
              <w:rPr>
                <w:rFonts w:eastAsia="Times New Roman"/>
                <w:kern w:val="0"/>
                <w:sz w:val="28"/>
                <w:szCs w:val="28"/>
                <w:lang w:eastAsia="ru-RU"/>
              </w:rPr>
              <w:t>Объем ТБО т/год</w:t>
            </w:r>
          </w:p>
        </w:tc>
        <w:tc>
          <w:tcPr>
            <w:tcW w:w="1914" w:type="dxa"/>
            <w:shd w:val="clear" w:color="auto" w:fill="auto"/>
          </w:tcPr>
          <w:p w:rsidR="00537DEC" w:rsidRPr="00F70F1B" w:rsidRDefault="00537DEC" w:rsidP="0013488F">
            <w:pPr>
              <w:widowControl/>
              <w:suppressAutoHyphens w:val="0"/>
              <w:jc w:val="center"/>
              <w:rPr>
                <w:rFonts w:eastAsia="Times New Roman"/>
                <w:kern w:val="0"/>
                <w:sz w:val="28"/>
                <w:szCs w:val="28"/>
                <w:lang w:eastAsia="ru-RU"/>
              </w:rPr>
            </w:pPr>
            <w:r>
              <w:rPr>
                <w:rFonts w:eastAsia="Times New Roman"/>
                <w:kern w:val="0"/>
                <w:sz w:val="28"/>
                <w:szCs w:val="28"/>
                <w:lang w:eastAsia="ru-RU"/>
              </w:rPr>
              <w:t>198</w:t>
            </w:r>
          </w:p>
        </w:tc>
        <w:tc>
          <w:tcPr>
            <w:tcW w:w="1914" w:type="dxa"/>
            <w:shd w:val="clear" w:color="auto" w:fill="auto"/>
          </w:tcPr>
          <w:p w:rsidR="00537DEC" w:rsidRPr="00F70F1B" w:rsidRDefault="00537DEC" w:rsidP="0013488F">
            <w:pPr>
              <w:widowControl/>
              <w:suppressAutoHyphens w:val="0"/>
              <w:jc w:val="center"/>
              <w:rPr>
                <w:rFonts w:eastAsia="Times New Roman"/>
                <w:kern w:val="0"/>
                <w:sz w:val="28"/>
                <w:szCs w:val="28"/>
                <w:lang w:eastAsia="ru-RU"/>
              </w:rPr>
            </w:pPr>
            <w:r>
              <w:rPr>
                <w:rFonts w:eastAsia="Times New Roman"/>
                <w:kern w:val="0"/>
                <w:sz w:val="28"/>
                <w:szCs w:val="28"/>
                <w:lang w:eastAsia="ru-RU"/>
              </w:rPr>
              <w:t>199</w:t>
            </w:r>
          </w:p>
        </w:tc>
        <w:tc>
          <w:tcPr>
            <w:tcW w:w="1914" w:type="dxa"/>
            <w:shd w:val="clear" w:color="auto" w:fill="auto"/>
          </w:tcPr>
          <w:p w:rsidR="00537DEC" w:rsidRPr="00F70F1B" w:rsidRDefault="00537DEC" w:rsidP="0013488F">
            <w:pPr>
              <w:widowControl/>
              <w:suppressAutoHyphens w:val="0"/>
              <w:jc w:val="center"/>
              <w:rPr>
                <w:rFonts w:eastAsia="Times New Roman"/>
                <w:kern w:val="0"/>
                <w:sz w:val="28"/>
                <w:szCs w:val="28"/>
                <w:lang w:eastAsia="ru-RU"/>
              </w:rPr>
            </w:pPr>
            <w:r>
              <w:rPr>
                <w:rFonts w:eastAsia="Times New Roman"/>
                <w:kern w:val="0"/>
                <w:sz w:val="28"/>
                <w:szCs w:val="28"/>
                <w:lang w:eastAsia="ru-RU"/>
              </w:rPr>
              <w:t>200</w:t>
            </w:r>
          </w:p>
        </w:tc>
        <w:tc>
          <w:tcPr>
            <w:tcW w:w="1914" w:type="dxa"/>
            <w:shd w:val="clear" w:color="auto" w:fill="auto"/>
          </w:tcPr>
          <w:p w:rsidR="00537DEC" w:rsidRPr="00F70F1B" w:rsidRDefault="00537DEC" w:rsidP="0013488F">
            <w:pPr>
              <w:widowControl/>
              <w:suppressAutoHyphens w:val="0"/>
              <w:jc w:val="center"/>
              <w:rPr>
                <w:rFonts w:eastAsia="Times New Roman"/>
                <w:kern w:val="0"/>
                <w:sz w:val="28"/>
                <w:szCs w:val="28"/>
                <w:lang w:eastAsia="ru-RU"/>
              </w:rPr>
            </w:pPr>
            <w:r>
              <w:rPr>
                <w:rFonts w:eastAsia="Times New Roman"/>
                <w:kern w:val="0"/>
                <w:sz w:val="28"/>
                <w:szCs w:val="28"/>
                <w:lang w:eastAsia="ru-RU"/>
              </w:rPr>
              <w:t>201</w:t>
            </w:r>
          </w:p>
        </w:tc>
      </w:tr>
    </w:tbl>
    <w:p w:rsidR="00537DEC" w:rsidRPr="001B7AEA" w:rsidRDefault="00537DEC" w:rsidP="00537DEC">
      <w:pPr>
        <w:widowControl/>
        <w:suppressAutoHyphens w:val="0"/>
        <w:spacing w:line="276" w:lineRule="auto"/>
        <w:ind w:firstLine="540"/>
        <w:jc w:val="both"/>
        <w:rPr>
          <w:rFonts w:eastAsia="Times New Roman"/>
          <w:kern w:val="0"/>
          <w:sz w:val="28"/>
          <w:szCs w:val="28"/>
          <w:lang w:eastAsia="ru-RU"/>
        </w:rPr>
      </w:pPr>
    </w:p>
    <w:p w:rsidR="00537DEC" w:rsidRPr="00F70F1B" w:rsidRDefault="00537DEC" w:rsidP="00537DEC">
      <w:pPr>
        <w:widowControl/>
        <w:suppressAutoHyphens w:val="0"/>
        <w:spacing w:line="276" w:lineRule="auto"/>
        <w:jc w:val="both"/>
        <w:rPr>
          <w:rFonts w:eastAsia="Calibri"/>
          <w:kern w:val="0"/>
          <w:sz w:val="28"/>
          <w:szCs w:val="28"/>
          <w:lang w:eastAsia="en-US"/>
        </w:rPr>
      </w:pPr>
      <w:r w:rsidRPr="00F70F1B">
        <w:rPr>
          <w:rFonts w:eastAsia="Calibri"/>
          <w:kern w:val="0"/>
          <w:sz w:val="28"/>
          <w:szCs w:val="28"/>
          <w:lang w:eastAsia="en-US"/>
        </w:rPr>
        <w:t xml:space="preserve"> 30 % ТБО будут перерабатываться на приусадебных участках в компост и использоваться в качестве удобрения.</w:t>
      </w:r>
    </w:p>
    <w:p w:rsidR="00537DEC" w:rsidRPr="00F70F1B" w:rsidRDefault="00537DEC" w:rsidP="00537DEC">
      <w:pPr>
        <w:pStyle w:val="a7"/>
        <w:widowControl/>
        <w:suppressAutoHyphens w:val="0"/>
        <w:spacing w:line="276" w:lineRule="auto"/>
        <w:ind w:left="1065"/>
        <w:jc w:val="both"/>
        <w:rPr>
          <w:rFonts w:eastAsia="Calibri"/>
          <w:kern w:val="0"/>
          <w:sz w:val="28"/>
          <w:szCs w:val="28"/>
          <w:lang w:eastAsia="en-US"/>
        </w:rPr>
      </w:pPr>
      <w:r w:rsidRPr="00F70F1B">
        <w:rPr>
          <w:rFonts w:eastAsia="Calibri"/>
          <w:kern w:val="0"/>
          <w:sz w:val="28"/>
          <w:szCs w:val="28"/>
          <w:lang w:eastAsia="en-US"/>
        </w:rPr>
        <w:t>–Обезвреживание трупов животных рекомендуется методом термической обработки в ямах типа «Беккари»</w:t>
      </w:r>
    </w:p>
    <w:p w:rsidR="00537DEC" w:rsidRPr="00F70F1B" w:rsidRDefault="00537DEC" w:rsidP="00537DEC">
      <w:pPr>
        <w:widowControl/>
        <w:suppressAutoHyphens w:val="0"/>
        <w:spacing w:line="276" w:lineRule="auto"/>
        <w:jc w:val="both"/>
        <w:rPr>
          <w:rFonts w:eastAsia="Calibri"/>
          <w:b/>
          <w:i/>
          <w:kern w:val="0"/>
          <w:sz w:val="28"/>
          <w:szCs w:val="28"/>
          <w:lang w:eastAsia="en-US"/>
        </w:rPr>
      </w:pPr>
      <w:r w:rsidRPr="00F70F1B">
        <w:rPr>
          <w:rFonts w:eastAsia="Calibri"/>
          <w:b/>
          <w:i/>
          <w:kern w:val="0"/>
          <w:sz w:val="28"/>
          <w:szCs w:val="28"/>
          <w:lang w:eastAsia="en-US"/>
        </w:rPr>
        <w:t>Мероприятия по охране растительности и формирование системы зеленых насаждений</w:t>
      </w:r>
    </w:p>
    <w:p w:rsidR="00537DEC" w:rsidRPr="00F70F1B" w:rsidRDefault="00537DEC" w:rsidP="00537DEC">
      <w:pPr>
        <w:pStyle w:val="a7"/>
        <w:widowControl/>
        <w:numPr>
          <w:ilvl w:val="0"/>
          <w:numId w:val="1"/>
        </w:numPr>
        <w:suppressAutoHyphens w:val="0"/>
        <w:spacing w:line="276" w:lineRule="auto"/>
        <w:jc w:val="both"/>
        <w:rPr>
          <w:rFonts w:eastAsia="Calibri"/>
          <w:kern w:val="0"/>
          <w:sz w:val="28"/>
          <w:szCs w:val="28"/>
          <w:lang w:eastAsia="en-US"/>
        </w:rPr>
      </w:pPr>
      <w:r w:rsidRPr="00F70F1B">
        <w:rPr>
          <w:rFonts w:eastAsia="Calibri"/>
          <w:kern w:val="0"/>
          <w:sz w:val="28"/>
          <w:szCs w:val="28"/>
          <w:lang w:eastAsia="en-US"/>
        </w:rPr>
        <w:t>Вырубка погибших и поврежденных лесных насаждений;</w:t>
      </w:r>
    </w:p>
    <w:p w:rsidR="00537DEC" w:rsidRPr="00F70F1B" w:rsidRDefault="00537DEC" w:rsidP="00537DEC">
      <w:pPr>
        <w:pStyle w:val="a7"/>
        <w:widowControl/>
        <w:numPr>
          <w:ilvl w:val="0"/>
          <w:numId w:val="1"/>
        </w:numPr>
        <w:suppressAutoHyphens w:val="0"/>
        <w:spacing w:line="276" w:lineRule="auto"/>
        <w:jc w:val="both"/>
        <w:rPr>
          <w:rFonts w:eastAsia="Calibri"/>
          <w:kern w:val="0"/>
          <w:sz w:val="28"/>
          <w:szCs w:val="28"/>
          <w:lang w:eastAsia="en-US"/>
        </w:rPr>
      </w:pPr>
      <w:r w:rsidRPr="00F70F1B">
        <w:rPr>
          <w:rFonts w:eastAsia="Calibri"/>
          <w:kern w:val="0"/>
          <w:sz w:val="28"/>
          <w:szCs w:val="28"/>
          <w:lang w:eastAsia="en-US"/>
        </w:rPr>
        <w:t>Очистка лесов от захламления, загрязнения и иного негативного воздействия;</w:t>
      </w:r>
    </w:p>
    <w:p w:rsidR="00537DEC" w:rsidRPr="00F70F1B" w:rsidRDefault="00537DEC" w:rsidP="00537DEC">
      <w:pPr>
        <w:pStyle w:val="a7"/>
        <w:widowControl/>
        <w:numPr>
          <w:ilvl w:val="0"/>
          <w:numId w:val="1"/>
        </w:numPr>
        <w:suppressAutoHyphens w:val="0"/>
        <w:spacing w:line="276" w:lineRule="auto"/>
        <w:jc w:val="both"/>
        <w:rPr>
          <w:rFonts w:eastAsia="Calibri"/>
          <w:kern w:val="0"/>
          <w:sz w:val="28"/>
          <w:szCs w:val="28"/>
          <w:lang w:eastAsia="en-US"/>
        </w:rPr>
      </w:pPr>
      <w:r w:rsidRPr="00F70F1B">
        <w:rPr>
          <w:rFonts w:eastAsia="Calibri"/>
          <w:kern w:val="0"/>
          <w:sz w:val="28"/>
          <w:szCs w:val="28"/>
          <w:lang w:eastAsia="en-US"/>
        </w:rPr>
        <w:t>Лесопосадки на нарушенных и неудобных землях;</w:t>
      </w:r>
    </w:p>
    <w:p w:rsidR="00537DEC" w:rsidRPr="00F70F1B" w:rsidRDefault="00537DEC" w:rsidP="00537DEC">
      <w:pPr>
        <w:pStyle w:val="a7"/>
        <w:widowControl/>
        <w:numPr>
          <w:ilvl w:val="0"/>
          <w:numId w:val="1"/>
        </w:numPr>
        <w:suppressAutoHyphens w:val="0"/>
        <w:spacing w:line="276" w:lineRule="auto"/>
        <w:jc w:val="both"/>
        <w:rPr>
          <w:rFonts w:eastAsia="Calibri"/>
          <w:kern w:val="0"/>
          <w:sz w:val="28"/>
          <w:szCs w:val="28"/>
          <w:lang w:eastAsia="en-US"/>
        </w:rPr>
      </w:pPr>
      <w:r w:rsidRPr="00F70F1B">
        <w:rPr>
          <w:rFonts w:eastAsia="Calibri"/>
          <w:kern w:val="0"/>
          <w:sz w:val="28"/>
          <w:szCs w:val="28"/>
          <w:lang w:eastAsia="en-US"/>
        </w:rPr>
        <w:lastRenderedPageBreak/>
        <w:t>Рекультивация земель;</w:t>
      </w:r>
    </w:p>
    <w:p w:rsidR="00C46007" w:rsidRDefault="00537DEC" w:rsidP="00537DEC">
      <w:pPr>
        <w:pStyle w:val="a7"/>
        <w:widowControl/>
        <w:numPr>
          <w:ilvl w:val="0"/>
          <w:numId w:val="1"/>
        </w:numPr>
        <w:suppressAutoHyphens w:val="0"/>
        <w:spacing w:after="200" w:line="276" w:lineRule="auto"/>
        <w:jc w:val="both"/>
      </w:pPr>
      <w:r w:rsidRPr="00537DEC">
        <w:rPr>
          <w:rFonts w:eastAsia="Calibri"/>
          <w:kern w:val="0"/>
          <w:sz w:val="28"/>
          <w:szCs w:val="28"/>
          <w:lang w:eastAsia="en-US"/>
        </w:rPr>
        <w:t>Целенаправленное формирование крупных массивов насаждений из декоративных деревьев и кустарников, устойчивых к влиянию антропо- и техногенных факторов.</w:t>
      </w:r>
    </w:p>
    <w:sectPr w:rsidR="00C46007">
      <w:headerReference w:type="default" r:id="rId6"/>
      <w:footerReference w:type="default" r:id="rI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828" w:rsidRDefault="00537DEC">
    <w:pPr>
      <w:pStyle w:val="a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828" w:rsidRDefault="00537DE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33F1E"/>
    <w:multiLevelType w:val="hybridMultilevel"/>
    <w:tmpl w:val="399A37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DEC"/>
    <w:rsid w:val="00537DEC"/>
    <w:rsid w:val="00C460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DEC"/>
    <w:pPr>
      <w:widowControl w:val="0"/>
      <w:suppressAutoHyphens/>
      <w:spacing w:after="0" w:line="240" w:lineRule="auto"/>
    </w:pPr>
    <w:rPr>
      <w:rFonts w:ascii="Times New Roman" w:eastAsia="Arial Unicode MS" w:hAnsi="Times New Roman" w:cs="Times New Roman"/>
      <w:kern w:val="1"/>
      <w:sz w:val="24"/>
      <w:szCs w:val="24"/>
      <w:lang w:eastAsia="ar-SA"/>
    </w:rPr>
  </w:style>
  <w:style w:type="paragraph" w:styleId="3">
    <w:name w:val="heading 3"/>
    <w:basedOn w:val="a"/>
    <w:next w:val="a"/>
    <w:link w:val="30"/>
    <w:uiPriority w:val="9"/>
    <w:unhideWhenUsed/>
    <w:qFormat/>
    <w:rsid w:val="00537DEC"/>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37DEC"/>
    <w:rPr>
      <w:rFonts w:asciiTheme="majorHAnsi" w:eastAsiaTheme="majorEastAsia" w:hAnsiTheme="majorHAnsi" w:cstheme="majorBidi"/>
      <w:b/>
      <w:bCs/>
      <w:color w:val="4F81BD" w:themeColor="accent1"/>
      <w:kern w:val="1"/>
      <w:sz w:val="24"/>
      <w:szCs w:val="24"/>
      <w:lang w:eastAsia="ar-SA"/>
    </w:rPr>
  </w:style>
  <w:style w:type="paragraph" w:styleId="a3">
    <w:name w:val="header"/>
    <w:basedOn w:val="a"/>
    <w:link w:val="a4"/>
    <w:uiPriority w:val="99"/>
    <w:unhideWhenUsed/>
    <w:rsid w:val="00537DEC"/>
    <w:pPr>
      <w:tabs>
        <w:tab w:val="center" w:pos="4677"/>
        <w:tab w:val="right" w:pos="9355"/>
      </w:tabs>
    </w:pPr>
  </w:style>
  <w:style w:type="character" w:customStyle="1" w:styleId="a4">
    <w:name w:val="Верхний колонтитул Знак"/>
    <w:basedOn w:val="a0"/>
    <w:link w:val="a3"/>
    <w:uiPriority w:val="99"/>
    <w:rsid w:val="00537DEC"/>
    <w:rPr>
      <w:rFonts w:ascii="Times New Roman" w:eastAsia="Arial Unicode MS" w:hAnsi="Times New Roman" w:cs="Times New Roman"/>
      <w:kern w:val="1"/>
      <w:sz w:val="24"/>
      <w:szCs w:val="24"/>
      <w:lang w:eastAsia="ar-SA"/>
    </w:rPr>
  </w:style>
  <w:style w:type="paragraph" w:styleId="a5">
    <w:name w:val="footer"/>
    <w:basedOn w:val="a"/>
    <w:link w:val="a6"/>
    <w:uiPriority w:val="99"/>
    <w:unhideWhenUsed/>
    <w:rsid w:val="00537DEC"/>
    <w:pPr>
      <w:tabs>
        <w:tab w:val="center" w:pos="4677"/>
        <w:tab w:val="right" w:pos="9355"/>
      </w:tabs>
    </w:pPr>
  </w:style>
  <w:style w:type="character" w:customStyle="1" w:styleId="a6">
    <w:name w:val="Нижний колонтитул Знак"/>
    <w:basedOn w:val="a0"/>
    <w:link w:val="a5"/>
    <w:uiPriority w:val="99"/>
    <w:rsid w:val="00537DEC"/>
    <w:rPr>
      <w:rFonts w:ascii="Times New Roman" w:eastAsia="Arial Unicode MS" w:hAnsi="Times New Roman" w:cs="Times New Roman"/>
      <w:kern w:val="1"/>
      <w:sz w:val="24"/>
      <w:szCs w:val="24"/>
      <w:lang w:eastAsia="ar-SA"/>
    </w:rPr>
  </w:style>
  <w:style w:type="paragraph" w:styleId="a7">
    <w:name w:val="List Paragraph"/>
    <w:basedOn w:val="a"/>
    <w:uiPriority w:val="34"/>
    <w:qFormat/>
    <w:rsid w:val="00537DEC"/>
    <w:pPr>
      <w:ind w:left="720"/>
      <w:contextualSpacing/>
    </w:pPr>
  </w:style>
  <w:style w:type="table" w:customStyle="1" w:styleId="61">
    <w:name w:val="Сетка таблицы61"/>
    <w:basedOn w:val="a1"/>
    <w:next w:val="a8"/>
    <w:uiPriority w:val="59"/>
    <w:rsid w:val="00537D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4"/>
    <w:basedOn w:val="a1"/>
    <w:next w:val="a8"/>
    <w:uiPriority w:val="59"/>
    <w:rsid w:val="00537DEC"/>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8">
    <w:name w:val="Table Grid"/>
    <w:basedOn w:val="a1"/>
    <w:uiPriority w:val="59"/>
    <w:rsid w:val="00537D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rsid w:val="00537DEC"/>
    <w:pPr>
      <w:widowControl/>
      <w:suppressAutoHyphens w:val="0"/>
      <w:spacing w:before="100" w:beforeAutospacing="1" w:after="100" w:afterAutospacing="1"/>
    </w:pPr>
    <w:rPr>
      <w:rFonts w:eastAsia="Times New Roman"/>
      <w:kern w:val="0"/>
      <w:lang w:eastAsia="ru-RU"/>
    </w:rPr>
  </w:style>
  <w:style w:type="paragraph" w:styleId="aa">
    <w:name w:val="No Spacing"/>
    <w:uiPriority w:val="1"/>
    <w:qFormat/>
    <w:rsid w:val="00537DEC"/>
    <w:pPr>
      <w:widowControl w:val="0"/>
      <w:suppressAutoHyphens/>
      <w:spacing w:after="0" w:line="240" w:lineRule="auto"/>
    </w:pPr>
    <w:rPr>
      <w:rFonts w:ascii="Times New Roman" w:eastAsia="Arial Unicode MS" w:hAnsi="Times New Roman" w:cs="Times New Roman"/>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DEC"/>
    <w:pPr>
      <w:widowControl w:val="0"/>
      <w:suppressAutoHyphens/>
      <w:spacing w:after="0" w:line="240" w:lineRule="auto"/>
    </w:pPr>
    <w:rPr>
      <w:rFonts w:ascii="Times New Roman" w:eastAsia="Arial Unicode MS" w:hAnsi="Times New Roman" w:cs="Times New Roman"/>
      <w:kern w:val="1"/>
      <w:sz w:val="24"/>
      <w:szCs w:val="24"/>
      <w:lang w:eastAsia="ar-SA"/>
    </w:rPr>
  </w:style>
  <w:style w:type="paragraph" w:styleId="3">
    <w:name w:val="heading 3"/>
    <w:basedOn w:val="a"/>
    <w:next w:val="a"/>
    <w:link w:val="30"/>
    <w:uiPriority w:val="9"/>
    <w:unhideWhenUsed/>
    <w:qFormat/>
    <w:rsid w:val="00537DEC"/>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37DEC"/>
    <w:rPr>
      <w:rFonts w:asciiTheme="majorHAnsi" w:eastAsiaTheme="majorEastAsia" w:hAnsiTheme="majorHAnsi" w:cstheme="majorBidi"/>
      <w:b/>
      <w:bCs/>
      <w:color w:val="4F81BD" w:themeColor="accent1"/>
      <w:kern w:val="1"/>
      <w:sz w:val="24"/>
      <w:szCs w:val="24"/>
      <w:lang w:eastAsia="ar-SA"/>
    </w:rPr>
  </w:style>
  <w:style w:type="paragraph" w:styleId="a3">
    <w:name w:val="header"/>
    <w:basedOn w:val="a"/>
    <w:link w:val="a4"/>
    <w:uiPriority w:val="99"/>
    <w:unhideWhenUsed/>
    <w:rsid w:val="00537DEC"/>
    <w:pPr>
      <w:tabs>
        <w:tab w:val="center" w:pos="4677"/>
        <w:tab w:val="right" w:pos="9355"/>
      </w:tabs>
    </w:pPr>
  </w:style>
  <w:style w:type="character" w:customStyle="1" w:styleId="a4">
    <w:name w:val="Верхний колонтитул Знак"/>
    <w:basedOn w:val="a0"/>
    <w:link w:val="a3"/>
    <w:uiPriority w:val="99"/>
    <w:rsid w:val="00537DEC"/>
    <w:rPr>
      <w:rFonts w:ascii="Times New Roman" w:eastAsia="Arial Unicode MS" w:hAnsi="Times New Roman" w:cs="Times New Roman"/>
      <w:kern w:val="1"/>
      <w:sz w:val="24"/>
      <w:szCs w:val="24"/>
      <w:lang w:eastAsia="ar-SA"/>
    </w:rPr>
  </w:style>
  <w:style w:type="paragraph" w:styleId="a5">
    <w:name w:val="footer"/>
    <w:basedOn w:val="a"/>
    <w:link w:val="a6"/>
    <w:uiPriority w:val="99"/>
    <w:unhideWhenUsed/>
    <w:rsid w:val="00537DEC"/>
    <w:pPr>
      <w:tabs>
        <w:tab w:val="center" w:pos="4677"/>
        <w:tab w:val="right" w:pos="9355"/>
      </w:tabs>
    </w:pPr>
  </w:style>
  <w:style w:type="character" w:customStyle="1" w:styleId="a6">
    <w:name w:val="Нижний колонтитул Знак"/>
    <w:basedOn w:val="a0"/>
    <w:link w:val="a5"/>
    <w:uiPriority w:val="99"/>
    <w:rsid w:val="00537DEC"/>
    <w:rPr>
      <w:rFonts w:ascii="Times New Roman" w:eastAsia="Arial Unicode MS" w:hAnsi="Times New Roman" w:cs="Times New Roman"/>
      <w:kern w:val="1"/>
      <w:sz w:val="24"/>
      <w:szCs w:val="24"/>
      <w:lang w:eastAsia="ar-SA"/>
    </w:rPr>
  </w:style>
  <w:style w:type="paragraph" w:styleId="a7">
    <w:name w:val="List Paragraph"/>
    <w:basedOn w:val="a"/>
    <w:uiPriority w:val="34"/>
    <w:qFormat/>
    <w:rsid w:val="00537DEC"/>
    <w:pPr>
      <w:ind w:left="720"/>
      <w:contextualSpacing/>
    </w:pPr>
  </w:style>
  <w:style w:type="table" w:customStyle="1" w:styleId="61">
    <w:name w:val="Сетка таблицы61"/>
    <w:basedOn w:val="a1"/>
    <w:next w:val="a8"/>
    <w:uiPriority w:val="59"/>
    <w:rsid w:val="00537D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4"/>
    <w:basedOn w:val="a1"/>
    <w:next w:val="a8"/>
    <w:uiPriority w:val="59"/>
    <w:rsid w:val="00537DEC"/>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8">
    <w:name w:val="Table Grid"/>
    <w:basedOn w:val="a1"/>
    <w:uiPriority w:val="59"/>
    <w:rsid w:val="00537D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rsid w:val="00537DEC"/>
    <w:pPr>
      <w:widowControl/>
      <w:suppressAutoHyphens w:val="0"/>
      <w:spacing w:before="100" w:beforeAutospacing="1" w:after="100" w:afterAutospacing="1"/>
    </w:pPr>
    <w:rPr>
      <w:rFonts w:eastAsia="Times New Roman"/>
      <w:kern w:val="0"/>
      <w:lang w:eastAsia="ru-RU"/>
    </w:rPr>
  </w:style>
  <w:style w:type="paragraph" w:styleId="aa">
    <w:name w:val="No Spacing"/>
    <w:uiPriority w:val="1"/>
    <w:qFormat/>
    <w:rsid w:val="00537DEC"/>
    <w:pPr>
      <w:widowControl w:val="0"/>
      <w:suppressAutoHyphens/>
      <w:spacing w:after="0" w:line="240" w:lineRule="auto"/>
    </w:pPr>
    <w:rPr>
      <w:rFonts w:ascii="Times New Roman" w:eastAsia="Arial Unicode MS" w:hAnsi="Times New Roman" w:cs="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2351</Words>
  <Characters>13402</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2018-06-06T07:29:00Z</dcterms:created>
  <dcterms:modified xsi:type="dcterms:W3CDTF">2018-06-06T07:35:00Z</dcterms:modified>
</cp:coreProperties>
</file>