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4" w:rsidRDefault="00545854" w:rsidP="00545854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Совет депутатов</w:t>
      </w:r>
    </w:p>
    <w:p w:rsidR="00545854" w:rsidRDefault="00545854" w:rsidP="00545854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545854" w:rsidRDefault="00545854" w:rsidP="00545854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Яфаровский   сельсовет </w:t>
      </w:r>
    </w:p>
    <w:p w:rsidR="00545854" w:rsidRPr="0093393C" w:rsidRDefault="00545854" w:rsidP="00545854">
      <w:pPr>
        <w:pStyle w:val="10"/>
        <w:tabs>
          <w:tab w:val="left" w:pos="0"/>
        </w:tabs>
        <w:ind w:left="-180" w:firstLine="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93393C">
        <w:rPr>
          <w:color w:val="000000"/>
          <w:sz w:val="28"/>
          <w:szCs w:val="28"/>
        </w:rPr>
        <w:t xml:space="preserve">Александровского района </w:t>
      </w:r>
    </w:p>
    <w:p w:rsidR="00545854" w:rsidRPr="0093393C" w:rsidRDefault="00545854" w:rsidP="00545854">
      <w:pPr>
        <w:pStyle w:val="10"/>
        <w:tabs>
          <w:tab w:val="left" w:pos="0"/>
        </w:tabs>
        <w:ind w:left="-180" w:firstLine="180"/>
        <w:rPr>
          <w:color w:val="000000"/>
          <w:sz w:val="28"/>
          <w:szCs w:val="28"/>
        </w:rPr>
      </w:pPr>
      <w:r w:rsidRPr="0093393C">
        <w:rPr>
          <w:color w:val="000000"/>
          <w:sz w:val="28"/>
          <w:szCs w:val="28"/>
        </w:rPr>
        <w:t xml:space="preserve">         Оренбургской области </w:t>
      </w:r>
    </w:p>
    <w:p w:rsidR="00545854" w:rsidRPr="0093393C" w:rsidRDefault="00545854" w:rsidP="00545854">
      <w:pPr>
        <w:pStyle w:val="10"/>
        <w:tabs>
          <w:tab w:val="left" w:pos="0"/>
        </w:tabs>
        <w:ind w:left="-180" w:firstLine="180"/>
        <w:rPr>
          <w:color w:val="000000"/>
          <w:sz w:val="28"/>
          <w:szCs w:val="28"/>
        </w:rPr>
      </w:pPr>
      <w:r w:rsidRPr="0093393C">
        <w:rPr>
          <w:color w:val="000000"/>
          <w:sz w:val="28"/>
          <w:szCs w:val="28"/>
        </w:rPr>
        <w:t xml:space="preserve">             третий  созыв </w:t>
      </w:r>
    </w:p>
    <w:p w:rsidR="00545854" w:rsidRDefault="00545854" w:rsidP="00545854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РЕШЕНИЕ </w:t>
      </w:r>
    </w:p>
    <w:p w:rsidR="00545854" w:rsidRPr="007577D6" w:rsidRDefault="00545854" w:rsidP="00545854">
      <w:pP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7577D6" w:rsidRPr="007577D6">
        <w:rPr>
          <w:color w:val="000000"/>
          <w:sz w:val="28"/>
          <w:szCs w:val="28"/>
        </w:rPr>
        <w:t>о</w:t>
      </w:r>
      <w:r w:rsidRPr="007577D6">
        <w:rPr>
          <w:color w:val="000000"/>
          <w:sz w:val="28"/>
          <w:szCs w:val="28"/>
        </w:rPr>
        <w:t>т</w:t>
      </w:r>
      <w:r w:rsidR="007577D6" w:rsidRPr="007577D6">
        <w:rPr>
          <w:color w:val="000000"/>
          <w:sz w:val="28"/>
          <w:szCs w:val="28"/>
        </w:rPr>
        <w:t xml:space="preserve"> 18.05.</w:t>
      </w:r>
      <w:r w:rsidR="007577D6">
        <w:rPr>
          <w:color w:val="000000"/>
          <w:sz w:val="28"/>
          <w:szCs w:val="28"/>
        </w:rPr>
        <w:t>2018</w:t>
      </w:r>
      <w:r w:rsidRPr="007577D6">
        <w:rPr>
          <w:color w:val="000000"/>
          <w:sz w:val="28"/>
          <w:szCs w:val="28"/>
        </w:rPr>
        <w:t xml:space="preserve">г.  № </w:t>
      </w:r>
      <w:r w:rsidR="007577D6" w:rsidRPr="007577D6">
        <w:rPr>
          <w:color w:val="000000"/>
          <w:sz w:val="28"/>
          <w:szCs w:val="28"/>
        </w:rPr>
        <w:t>77</w:t>
      </w:r>
    </w:p>
    <w:p w:rsidR="00545854" w:rsidRPr="007577D6" w:rsidRDefault="00545854" w:rsidP="00545854">
      <w:pPr>
        <w:rPr>
          <w:sz w:val="28"/>
          <w:szCs w:val="28"/>
        </w:rPr>
      </w:pPr>
    </w:p>
    <w:p w:rsidR="007B44EA" w:rsidRDefault="007B44EA" w:rsidP="00545854">
      <w:pPr>
        <w:rPr>
          <w:sz w:val="28"/>
          <w:szCs w:val="28"/>
        </w:rPr>
      </w:pP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Об утверждении Правил использования</w:t>
      </w: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водных объектов общего пользования</w:t>
      </w: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для личных и бытовых нужд и</w:t>
      </w: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информирование населения об</w:t>
      </w: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ограничениях использования таких</w:t>
      </w:r>
    </w:p>
    <w:p w:rsidR="00545854" w:rsidRPr="00545854" w:rsidRDefault="00545854" w:rsidP="00545854">
      <w:pPr>
        <w:rPr>
          <w:sz w:val="28"/>
          <w:szCs w:val="28"/>
        </w:rPr>
      </w:pPr>
      <w:r w:rsidRPr="00545854">
        <w:rPr>
          <w:sz w:val="28"/>
          <w:szCs w:val="28"/>
        </w:rPr>
        <w:t>водных объектов</w:t>
      </w:r>
    </w:p>
    <w:p w:rsidR="00545854" w:rsidRPr="00545854" w:rsidRDefault="00545854" w:rsidP="00545854">
      <w:pPr>
        <w:rPr>
          <w:sz w:val="28"/>
          <w:szCs w:val="28"/>
        </w:rPr>
      </w:pPr>
    </w:p>
    <w:p w:rsidR="007577D6" w:rsidRDefault="007577D6" w:rsidP="00545854">
      <w:pPr>
        <w:ind w:firstLine="709"/>
        <w:jc w:val="both"/>
        <w:rPr>
          <w:sz w:val="28"/>
          <w:szCs w:val="28"/>
        </w:rPr>
      </w:pPr>
    </w:p>
    <w:p w:rsidR="00545854" w:rsidRPr="00545854" w:rsidRDefault="00545854" w:rsidP="00545854">
      <w:pPr>
        <w:ind w:firstLine="709"/>
        <w:jc w:val="both"/>
        <w:rPr>
          <w:sz w:val="28"/>
          <w:szCs w:val="28"/>
        </w:rPr>
      </w:pPr>
      <w:r w:rsidRPr="00545854">
        <w:rPr>
          <w:sz w:val="28"/>
          <w:szCs w:val="28"/>
        </w:rPr>
        <w:t>На основании статьи 35 Федерального закона от 6 октября 2003 года № 131-ФЗ "Об общих принципах организации местного самоуправления в Российской Федерации", Совет депутатов муниципального образования</w:t>
      </w:r>
      <w:r>
        <w:rPr>
          <w:sz w:val="28"/>
          <w:szCs w:val="28"/>
        </w:rPr>
        <w:t xml:space="preserve"> Яфаровский сельсовет </w:t>
      </w:r>
      <w:r w:rsidRPr="00545854">
        <w:rPr>
          <w:sz w:val="28"/>
          <w:szCs w:val="28"/>
        </w:rPr>
        <w:t>РЕШИЛ:</w:t>
      </w:r>
    </w:p>
    <w:p w:rsidR="00545854" w:rsidRPr="00545854" w:rsidRDefault="00545854" w:rsidP="00545854">
      <w:pPr>
        <w:jc w:val="both"/>
        <w:rPr>
          <w:sz w:val="28"/>
          <w:szCs w:val="28"/>
        </w:rPr>
      </w:pPr>
      <w:r w:rsidRPr="00545854">
        <w:rPr>
          <w:sz w:val="28"/>
          <w:szCs w:val="28"/>
        </w:rPr>
        <w:t>1.</w:t>
      </w:r>
      <w:r w:rsidRPr="00545854">
        <w:rPr>
          <w:sz w:val="28"/>
          <w:szCs w:val="28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545854" w:rsidRDefault="00545854" w:rsidP="00545854">
      <w:pPr>
        <w:jc w:val="both"/>
        <w:rPr>
          <w:sz w:val="28"/>
          <w:szCs w:val="28"/>
        </w:rPr>
      </w:pPr>
      <w:r w:rsidRPr="00545854">
        <w:rPr>
          <w:sz w:val="28"/>
          <w:szCs w:val="28"/>
        </w:rPr>
        <w:t>2.</w:t>
      </w:r>
      <w:r w:rsidRPr="00545854">
        <w:rPr>
          <w:sz w:val="28"/>
          <w:szCs w:val="28"/>
        </w:rPr>
        <w:tab/>
        <w:t xml:space="preserve">Контроль за исполнением настоящего решения </w:t>
      </w:r>
      <w:r w:rsidR="007577D6">
        <w:rPr>
          <w:sz w:val="28"/>
          <w:szCs w:val="28"/>
        </w:rPr>
        <w:t>оставляю за собой.</w:t>
      </w:r>
    </w:p>
    <w:p w:rsidR="007577D6" w:rsidRPr="00545854" w:rsidRDefault="007577D6" w:rsidP="0075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44EA">
        <w:rPr>
          <w:sz w:val="28"/>
          <w:szCs w:val="28"/>
        </w:rPr>
        <w:t>Р</w:t>
      </w:r>
      <w:r w:rsidRPr="00545854">
        <w:rPr>
          <w:sz w:val="28"/>
          <w:szCs w:val="28"/>
        </w:rPr>
        <w:t xml:space="preserve">ешения вступает в силу после его </w:t>
      </w:r>
      <w:r>
        <w:rPr>
          <w:sz w:val="28"/>
          <w:szCs w:val="28"/>
        </w:rPr>
        <w:t>обнародо</w:t>
      </w:r>
      <w:r w:rsidRPr="00545854">
        <w:rPr>
          <w:sz w:val="28"/>
          <w:szCs w:val="28"/>
        </w:rPr>
        <w:t>вания.</w:t>
      </w:r>
    </w:p>
    <w:p w:rsidR="007577D6" w:rsidRPr="00545854" w:rsidRDefault="007577D6" w:rsidP="00545854">
      <w:pPr>
        <w:jc w:val="both"/>
        <w:rPr>
          <w:sz w:val="28"/>
          <w:szCs w:val="28"/>
        </w:rPr>
      </w:pPr>
    </w:p>
    <w:p w:rsid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7B44EA" w:rsidRDefault="00545854" w:rsidP="00545854">
      <w:pPr>
        <w:jc w:val="both"/>
        <w:rPr>
          <w:b/>
          <w:sz w:val="28"/>
          <w:szCs w:val="28"/>
        </w:rPr>
      </w:pPr>
      <w:r w:rsidRPr="007B44EA">
        <w:rPr>
          <w:b/>
          <w:sz w:val="28"/>
          <w:szCs w:val="28"/>
        </w:rPr>
        <w:t>Глава муниципального образования                                 З.А.Кучаев</w:t>
      </w: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  <w:bookmarkStart w:id="0" w:name="_GoBack"/>
      <w:bookmarkEnd w:id="0"/>
    </w:p>
    <w:p w:rsidR="00545854" w:rsidRPr="00545854" w:rsidRDefault="007577D6" w:rsidP="0054585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прокурору.</w:t>
      </w: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545854" w:rsidRPr="00545854" w:rsidRDefault="00545854" w:rsidP="00545854">
      <w:pPr>
        <w:jc w:val="both"/>
        <w:rPr>
          <w:sz w:val="28"/>
          <w:szCs w:val="28"/>
        </w:rPr>
      </w:pPr>
    </w:p>
    <w:p w:rsidR="007577D6" w:rsidRDefault="007577D6" w:rsidP="00545854">
      <w:pPr>
        <w:ind w:left="5529"/>
        <w:rPr>
          <w:sz w:val="28"/>
          <w:szCs w:val="28"/>
        </w:rPr>
      </w:pPr>
    </w:p>
    <w:p w:rsidR="00545854" w:rsidRPr="00545854" w:rsidRDefault="00545854" w:rsidP="00545854">
      <w:pPr>
        <w:ind w:left="5529"/>
        <w:rPr>
          <w:sz w:val="28"/>
          <w:szCs w:val="28"/>
        </w:rPr>
      </w:pPr>
      <w:r w:rsidRPr="00545854">
        <w:rPr>
          <w:sz w:val="28"/>
          <w:szCs w:val="28"/>
        </w:rPr>
        <w:lastRenderedPageBreak/>
        <w:t>Приложение</w:t>
      </w:r>
    </w:p>
    <w:p w:rsidR="00545854" w:rsidRPr="00545854" w:rsidRDefault="00545854" w:rsidP="00545854">
      <w:pPr>
        <w:ind w:left="5529"/>
        <w:rPr>
          <w:sz w:val="28"/>
          <w:szCs w:val="28"/>
        </w:rPr>
      </w:pPr>
      <w:r w:rsidRPr="00545854">
        <w:rPr>
          <w:sz w:val="28"/>
          <w:szCs w:val="28"/>
        </w:rPr>
        <w:t>к решению Совета депутатов</w:t>
      </w:r>
    </w:p>
    <w:p w:rsidR="007577D6" w:rsidRDefault="007577D6" w:rsidP="00545854">
      <w:pPr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77D6" w:rsidRDefault="007577D6" w:rsidP="00545854">
      <w:pPr>
        <w:ind w:left="5529"/>
        <w:rPr>
          <w:sz w:val="28"/>
          <w:szCs w:val="28"/>
        </w:rPr>
      </w:pPr>
      <w:r>
        <w:rPr>
          <w:sz w:val="28"/>
          <w:szCs w:val="28"/>
        </w:rPr>
        <w:t>Яфаровский сельсовет</w:t>
      </w:r>
    </w:p>
    <w:p w:rsidR="00545854" w:rsidRPr="00545854" w:rsidRDefault="007577D6" w:rsidP="0054585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18.05.2018 №77</w:t>
      </w:r>
    </w:p>
    <w:p w:rsidR="00545854" w:rsidRPr="00545854" w:rsidRDefault="00545854" w:rsidP="00545854">
      <w:pPr>
        <w:ind w:left="5529"/>
        <w:rPr>
          <w:sz w:val="28"/>
          <w:szCs w:val="28"/>
        </w:rPr>
      </w:pPr>
    </w:p>
    <w:p w:rsidR="00545854" w:rsidRPr="00545854" w:rsidRDefault="00545854" w:rsidP="00545854">
      <w:pPr>
        <w:pStyle w:val="20"/>
        <w:spacing w:before="0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ПРАВИЛА</w:t>
      </w:r>
    </w:p>
    <w:p w:rsidR="00545854" w:rsidRPr="00545854" w:rsidRDefault="00545854" w:rsidP="00545854">
      <w:pPr>
        <w:pStyle w:val="20"/>
        <w:spacing w:before="0" w:after="297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ИСПОЛЬЗОВАНИЯ ВОДНЫХ ОБЪЕКТОВ</w:t>
      </w:r>
      <w:r w:rsidRPr="00545854">
        <w:rPr>
          <w:rFonts w:ascii="Times New Roman" w:hAnsi="Times New Roman" w:cs="Times New Roman"/>
          <w:sz w:val="28"/>
          <w:szCs w:val="28"/>
        </w:rPr>
        <w:br/>
        <w:t>ОБЩЕГО ПОЛЬЗОВАНИЯ ДЛЯ ЛИЧНЫХ И БЫТОВЫХ</w:t>
      </w:r>
      <w:r w:rsidRPr="00545854">
        <w:rPr>
          <w:rFonts w:ascii="Times New Roman" w:hAnsi="Times New Roman" w:cs="Times New Roman"/>
          <w:sz w:val="28"/>
          <w:szCs w:val="28"/>
        </w:rPr>
        <w:br/>
        <w:t>НУЖД И ИНФОРМИРОВАНИЕ НАСЕЛЕНИЯ ОБ ОГРАНИЧЕНИЯХ</w:t>
      </w:r>
      <w:r w:rsidRPr="00545854">
        <w:rPr>
          <w:rFonts w:ascii="Times New Roman" w:hAnsi="Times New Roman" w:cs="Times New Roman"/>
          <w:sz w:val="28"/>
          <w:szCs w:val="28"/>
        </w:rPr>
        <w:br/>
        <w:t>ИСПОЛЬЗОВАНИЯ ТАКИХ ВОДНЫХ ОБЪЕКТОВ</w:t>
      </w:r>
    </w:p>
    <w:p w:rsidR="00545854" w:rsidRPr="00545854" w:rsidRDefault="00545854" w:rsidP="007577D6">
      <w:pPr>
        <w:pStyle w:val="1"/>
        <w:numPr>
          <w:ilvl w:val="0"/>
          <w:numId w:val="1"/>
        </w:numPr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545854">
        <w:rPr>
          <w:rFonts w:ascii="Times New Roman" w:hAnsi="Times New Roman" w:cs="Times New Roman"/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 w:rsidRPr="00545854">
        <w:rPr>
          <w:rFonts w:ascii="Times New Roman" w:hAnsi="Times New Roman" w:cs="Times New Roman"/>
          <w:sz w:val="28"/>
          <w:szCs w:val="28"/>
        </w:rPr>
        <w:tab/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1.2.</w:t>
      </w:r>
      <w:r w:rsidRPr="00545854">
        <w:rPr>
          <w:rFonts w:ascii="Times New Roman" w:hAnsi="Times New Roman" w:cs="Times New Roman"/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1.3.</w:t>
      </w:r>
      <w:r w:rsidRPr="00545854">
        <w:rPr>
          <w:rFonts w:ascii="Times New Roman" w:hAnsi="Times New Roman" w:cs="Times New Roman"/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купание и удовлетворение иных личных и бытовых нужд.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545854">
        <w:rPr>
          <w:rFonts w:ascii="Times New Roman" w:hAnsi="Times New Roman" w:cs="Times New Roman"/>
          <w:sz w:val="28"/>
          <w:szCs w:val="28"/>
        </w:rPr>
        <w:tab/>
        <w:t xml:space="preserve">Использование водных объектов общего пользования для личных и бытовых нужд, расположенных на территории муниципального </w:t>
      </w:r>
      <w:r w:rsidRPr="00545854">
        <w:rPr>
          <w:rFonts w:ascii="Times New Roman" w:hAnsi="Times New Roman" w:cs="Times New Roman"/>
          <w:sz w:val="28"/>
          <w:szCs w:val="28"/>
        </w:rPr>
        <w:lastRenderedPageBreak/>
        <w:t>образования, осуществляется при соблюдении Правил охраны жизни людей на водных объектах.</w:t>
      </w:r>
    </w:p>
    <w:p w:rsidR="00545854" w:rsidRPr="00545854" w:rsidRDefault="00545854" w:rsidP="007577D6">
      <w:pPr>
        <w:pStyle w:val="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2.</w:t>
      </w:r>
      <w:r w:rsidRPr="00545854">
        <w:rPr>
          <w:rFonts w:ascii="Times New Roman" w:hAnsi="Times New Roman" w:cs="Times New Roman"/>
          <w:sz w:val="28"/>
          <w:szCs w:val="28"/>
        </w:rPr>
        <w:tab/>
        <w:t>ПРАВИЛА ИСПОЛЬЗОВАНИЯ ВОДНЫХ ОБЪЕКТОВ</w:t>
      </w:r>
    </w:p>
    <w:p w:rsidR="00545854" w:rsidRPr="00545854" w:rsidRDefault="00545854" w:rsidP="007577D6">
      <w:pPr>
        <w:pStyle w:val="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а)</w:t>
      </w:r>
      <w:r w:rsidRPr="00545854">
        <w:rPr>
          <w:rFonts w:ascii="Times New Roman" w:hAnsi="Times New Roman" w:cs="Times New Roman"/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545854">
        <w:rPr>
          <w:rFonts w:ascii="Times New Roman" w:hAnsi="Times New Roman" w:cs="Times New Roman"/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2.2.</w:t>
      </w:r>
      <w:r w:rsidRPr="00545854">
        <w:rPr>
          <w:rFonts w:ascii="Times New Roman" w:hAnsi="Times New Roman" w:cs="Times New Roman"/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а)</w:t>
      </w:r>
      <w:r w:rsidRPr="00545854">
        <w:rPr>
          <w:rFonts w:ascii="Times New Roman" w:hAnsi="Times New Roman" w:cs="Times New Roman"/>
          <w:sz w:val="28"/>
          <w:szCs w:val="28"/>
        </w:rPr>
        <w:tab/>
        <w:t>рационально использовать водные объекты общего пользования;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б)</w:t>
      </w:r>
      <w:r w:rsidRPr="00545854">
        <w:rPr>
          <w:rFonts w:ascii="Times New Roman" w:hAnsi="Times New Roman" w:cs="Times New Roman"/>
          <w:sz w:val="28"/>
          <w:szCs w:val="28"/>
        </w:rPr>
        <w:tab/>
        <w:t>не допускать нарушения прав других граждан, а также причинения вреда здоровью людей и окружающей природной среде;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в)</w:t>
      </w:r>
      <w:r w:rsidRPr="00545854">
        <w:rPr>
          <w:rFonts w:ascii="Times New Roman" w:hAnsi="Times New Roman" w:cs="Times New Roman"/>
          <w:sz w:val="28"/>
          <w:szCs w:val="28"/>
        </w:rPr>
        <w:tab/>
        <w:t>не допускать засорения и загрязнения водных объектов общего пользования, а также прилегающих к ним территорий;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г)</w:t>
      </w:r>
      <w:r w:rsidRPr="00545854">
        <w:rPr>
          <w:rFonts w:ascii="Times New Roman" w:hAnsi="Times New Roman" w:cs="Times New Roman"/>
          <w:sz w:val="28"/>
          <w:szCs w:val="28"/>
        </w:rPr>
        <w:tab/>
        <w:t>не допускать ухудшения качества воды в водоемах, среды обитания объектов животного и растительного мира;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д)</w:t>
      </w:r>
      <w:r w:rsidRPr="00545854">
        <w:rPr>
          <w:rFonts w:ascii="Times New Roman" w:hAnsi="Times New Roman" w:cs="Times New Roman"/>
          <w:sz w:val="28"/>
          <w:szCs w:val="28"/>
        </w:rPr>
        <w:tab/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е)</w:t>
      </w:r>
      <w:r w:rsidRPr="00545854">
        <w:rPr>
          <w:rFonts w:ascii="Times New Roman" w:hAnsi="Times New Roman" w:cs="Times New Roman"/>
          <w:sz w:val="28"/>
          <w:szCs w:val="28"/>
        </w:rPr>
        <w:tab/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ж)</w:t>
      </w:r>
      <w:r w:rsidRPr="00545854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 в области охраны окружающей среды.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2.3.</w:t>
      </w:r>
      <w:r w:rsidRPr="00545854">
        <w:rPr>
          <w:rFonts w:ascii="Times New Roman" w:hAnsi="Times New Roman" w:cs="Times New Roman"/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а)</w:t>
      </w:r>
      <w:r w:rsidRPr="00545854">
        <w:rPr>
          <w:rFonts w:ascii="Times New Roman" w:hAnsi="Times New Roman" w:cs="Times New Roman"/>
          <w:sz w:val="28"/>
          <w:szCs w:val="28"/>
        </w:rPr>
        <w:tab/>
        <w:t>совершать действия, угрожающие жизни и здоровью людей и наносящие вред окружающей природной среде;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б)</w:t>
      </w:r>
      <w:r w:rsidRPr="00545854">
        <w:rPr>
          <w:rFonts w:ascii="Times New Roman" w:hAnsi="Times New Roman" w:cs="Times New Roman"/>
          <w:sz w:val="28"/>
          <w:szCs w:val="28"/>
        </w:rPr>
        <w:tab/>
        <w:t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в)</w:t>
      </w:r>
      <w:r w:rsidRPr="00545854">
        <w:rPr>
          <w:rFonts w:ascii="Times New Roman" w:hAnsi="Times New Roman" w:cs="Times New Roman"/>
          <w:sz w:val="28"/>
          <w:szCs w:val="28"/>
        </w:rPr>
        <w:tab/>
        <w:t xml:space="preserve">купаться в необорудованных местах, а также в пределах запретных и охраняемых зон мостов, водопроводных и иных сооружений, а также в </w:t>
      </w:r>
      <w:r w:rsidRPr="00545854">
        <w:rPr>
          <w:rFonts w:ascii="Times New Roman" w:hAnsi="Times New Roman" w:cs="Times New Roman"/>
          <w:sz w:val="28"/>
          <w:szCs w:val="28"/>
        </w:rPr>
        <w:lastRenderedPageBreak/>
        <w:t>других запрещенных местах, в которых выставлены специальные информационные знаки и предупредительные щиты;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г)</w:t>
      </w:r>
      <w:r w:rsidRPr="00545854">
        <w:rPr>
          <w:rFonts w:ascii="Times New Roman" w:hAnsi="Times New Roman" w:cs="Times New Roman"/>
          <w:sz w:val="28"/>
          <w:szCs w:val="28"/>
        </w:rPr>
        <w:tab/>
        <w:t>осуществлять сброс в водные объекты общего пользования отходов производства и потребления, химических веществ;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д)</w:t>
      </w:r>
      <w:r w:rsidRPr="00545854">
        <w:rPr>
          <w:rFonts w:ascii="Times New Roman" w:hAnsi="Times New Roman" w:cs="Times New Roman"/>
          <w:sz w:val="28"/>
          <w:szCs w:val="28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е)</w:t>
      </w:r>
      <w:r w:rsidRPr="00545854">
        <w:rPr>
          <w:rFonts w:ascii="Times New Roman" w:hAnsi="Times New Roman" w:cs="Times New Roman"/>
          <w:sz w:val="28"/>
          <w:szCs w:val="28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ж)</w:t>
      </w:r>
      <w:r w:rsidRPr="00545854">
        <w:rPr>
          <w:rFonts w:ascii="Times New Roman" w:hAnsi="Times New Roman" w:cs="Times New Roman"/>
          <w:sz w:val="28"/>
          <w:szCs w:val="28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з)</w:t>
      </w:r>
      <w:r w:rsidRPr="00545854">
        <w:rPr>
          <w:rFonts w:ascii="Times New Roman" w:hAnsi="Times New Roman" w:cs="Times New Roman"/>
          <w:sz w:val="28"/>
          <w:szCs w:val="28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2.4.</w:t>
      </w:r>
      <w:r w:rsidRPr="00545854">
        <w:rPr>
          <w:rFonts w:ascii="Times New Roman" w:hAnsi="Times New Roman" w:cs="Times New Roman"/>
          <w:sz w:val="28"/>
          <w:szCs w:val="28"/>
        </w:rPr>
        <w:tab/>
        <w:t>Гражданам в границах водоохранных зон запрещены: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-</w:t>
      </w:r>
      <w:r w:rsidRPr="00545854">
        <w:rPr>
          <w:rFonts w:ascii="Times New Roman" w:hAnsi="Times New Roman" w:cs="Times New Roman"/>
          <w:sz w:val="28"/>
          <w:szCs w:val="28"/>
        </w:rPr>
        <w:tab/>
        <w:t>использование сточных вод для удобрения почв;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-</w:t>
      </w:r>
      <w:r w:rsidRPr="00545854">
        <w:rPr>
          <w:rFonts w:ascii="Times New Roman" w:hAnsi="Times New Roman" w:cs="Times New Roman"/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545854" w:rsidRPr="00545854" w:rsidRDefault="00545854" w:rsidP="007577D6">
      <w:pPr>
        <w:pStyle w:val="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3.1.</w:t>
      </w:r>
      <w:r w:rsidRPr="00545854">
        <w:rPr>
          <w:rFonts w:ascii="Times New Roman" w:hAnsi="Times New Roman" w:cs="Times New Roman"/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3.2.</w:t>
      </w:r>
      <w:r w:rsidRPr="00545854">
        <w:rPr>
          <w:rFonts w:ascii="Times New Roman" w:hAnsi="Times New Roman" w:cs="Times New Roman"/>
          <w:sz w:val="28"/>
          <w:szCs w:val="28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а)</w:t>
      </w:r>
      <w:r w:rsidRPr="00545854">
        <w:rPr>
          <w:rFonts w:ascii="Times New Roman" w:hAnsi="Times New Roman" w:cs="Times New Roman"/>
          <w:sz w:val="28"/>
          <w:szCs w:val="28"/>
        </w:rPr>
        <w:tab/>
        <w:t xml:space="preserve">через средства массовой информации (периодические печатные издания, телеканалы, радиоканалы), посредством сети Интернет (на официальном </w:t>
      </w:r>
      <w:r w:rsidRPr="00545854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образования);</w:t>
      </w:r>
    </w:p>
    <w:p w:rsidR="00545854" w:rsidRPr="00545854" w:rsidRDefault="00545854" w:rsidP="00545854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45854">
        <w:rPr>
          <w:rFonts w:ascii="Times New Roman" w:hAnsi="Times New Roman" w:cs="Times New Roman"/>
          <w:sz w:val="28"/>
          <w:szCs w:val="28"/>
        </w:rPr>
        <w:t>б)</w:t>
      </w:r>
      <w:r w:rsidRPr="00545854">
        <w:rPr>
          <w:rFonts w:ascii="Times New Roman" w:hAnsi="Times New Roman" w:cs="Times New Roman"/>
          <w:sz w:val="28"/>
          <w:szCs w:val="28"/>
        </w:rPr>
        <w:tab/>
        <w:t>путем установления специальных информационных знаков и предупредительных щитов.</w:t>
      </w:r>
    </w:p>
    <w:p w:rsidR="00EC186D" w:rsidRPr="00545854" w:rsidRDefault="00EC186D">
      <w:pPr>
        <w:rPr>
          <w:sz w:val="28"/>
          <w:szCs w:val="28"/>
        </w:rPr>
      </w:pPr>
    </w:p>
    <w:sectPr w:rsidR="00EC186D" w:rsidRPr="00545854" w:rsidSect="007B4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54"/>
    <w:rsid w:val="00545854"/>
    <w:rsid w:val="00746F01"/>
    <w:rsid w:val="007577D6"/>
    <w:rsid w:val="007B44EA"/>
    <w:rsid w:val="00E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45854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545854"/>
    <w:pPr>
      <w:widowControl w:val="0"/>
      <w:spacing w:line="32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link w:val="20"/>
    <w:uiPriority w:val="99"/>
    <w:locked/>
    <w:rsid w:val="00545854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545854"/>
    <w:pPr>
      <w:widowControl w:val="0"/>
      <w:spacing w:before="600" w:after="360" w:line="240" w:lineRule="atLeast"/>
      <w:jc w:val="both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0">
    <w:name w:val="Обычный1"/>
    <w:basedOn w:val="a"/>
    <w:rsid w:val="00545854"/>
    <w:pPr>
      <w:widowControl w:val="0"/>
      <w:suppressAutoHyphens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45854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545854"/>
    <w:pPr>
      <w:widowControl w:val="0"/>
      <w:spacing w:line="32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link w:val="20"/>
    <w:uiPriority w:val="99"/>
    <w:locked/>
    <w:rsid w:val="00545854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545854"/>
    <w:pPr>
      <w:widowControl w:val="0"/>
      <w:spacing w:before="600" w:after="360" w:line="240" w:lineRule="atLeast"/>
      <w:jc w:val="both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0">
    <w:name w:val="Обычный1"/>
    <w:basedOn w:val="a"/>
    <w:rsid w:val="00545854"/>
    <w:pPr>
      <w:widowControl w:val="0"/>
      <w:suppressAutoHyphens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2018-05-23T06:16:00Z</cp:lastPrinted>
  <dcterms:created xsi:type="dcterms:W3CDTF">2018-05-18T11:51:00Z</dcterms:created>
  <dcterms:modified xsi:type="dcterms:W3CDTF">2018-05-23T06:16:00Z</dcterms:modified>
</cp:coreProperties>
</file>